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7" w:rsidRPr="009D4D25" w:rsidRDefault="00522FDB" w:rsidP="00522F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/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APPEL A PROJETS </w:t>
      </w:r>
    </w:p>
    <w:p w:rsidR="001760E7" w:rsidRPr="009D4D25" w:rsidRDefault="00522FDB" w:rsidP="00522F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/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r w:rsidR="00C87CA0"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DEVELOPPEMENT DE LA </w:t>
      </w:r>
      <w:r w:rsidR="00812490"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 </w:t>
      </w:r>
      <w:r w:rsidR="00C87CA0"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LIEGE</w:t>
      </w:r>
      <w:r w:rsidR="00812490"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</w:p>
    <w:p w:rsidR="00522FDB" w:rsidRPr="009D4D25" w:rsidRDefault="00C87CA0" w:rsidP="00522F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/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ANNEE </w:t>
      </w:r>
      <w:r w:rsidR="00812490" w:rsidRPr="009D4D25"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:rsidR="00522FDB" w:rsidRPr="009D4D25" w:rsidRDefault="00522FDB" w:rsidP="00522F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/>
        <w:rPr>
          <w:rFonts w:asciiTheme="minorHAnsi" w:hAnsiTheme="minorHAnsi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D25">
        <w:rPr>
          <w:rFonts w:asciiTheme="minorHAnsi" w:hAnsiTheme="minorHAnsi"/>
          <w:color w:val="0000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REGLEMENT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b/>
          <w:sz w:val="28"/>
        </w:rPr>
      </w:pPr>
    </w:p>
    <w:p w:rsidR="00522FDB" w:rsidRPr="009D4D25" w:rsidRDefault="00522FDB" w:rsidP="00522FDB">
      <w:pPr>
        <w:pStyle w:val="En-t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rPr>
          <w:rFonts w:asciiTheme="minorHAnsi" w:hAnsiTheme="minorHAnsi"/>
          <w:b/>
          <w:sz w:val="28"/>
        </w:rPr>
      </w:pPr>
      <w:r w:rsidRPr="009D4D25">
        <w:rPr>
          <w:rFonts w:asciiTheme="minorHAnsi" w:hAnsiTheme="minorHAnsi"/>
          <w:b/>
          <w:sz w:val="28"/>
        </w:rPr>
        <w:t>ART.1 : Objet de l’Appel à projets</w:t>
      </w:r>
    </w:p>
    <w:p w:rsidR="00522FDB" w:rsidRPr="009D4D25" w:rsidRDefault="00522FDB" w:rsidP="00522FDB">
      <w:pPr>
        <w:pStyle w:val="En-tte"/>
        <w:tabs>
          <w:tab w:val="left" w:pos="708"/>
        </w:tabs>
        <w:rPr>
          <w:rFonts w:asciiTheme="minorHAnsi" w:hAnsiTheme="minorHAnsi"/>
          <w:sz w:val="22"/>
        </w:rPr>
      </w:pPr>
    </w:p>
    <w:p w:rsidR="00522FDB" w:rsidRPr="009D4D25" w:rsidRDefault="00402834" w:rsidP="00522FDB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Le présent a</w:t>
      </w:r>
      <w:r w:rsidR="00522FDB" w:rsidRPr="009D4D25">
        <w:rPr>
          <w:rFonts w:asciiTheme="minorHAnsi" w:hAnsiTheme="minorHAnsi"/>
          <w:sz w:val="22"/>
        </w:rPr>
        <w:t>ppel a pour objet de soutenir les projets présentés par une ou plusieurs associations établies à Liège, ayant pour champ d’application :</w:t>
      </w:r>
    </w:p>
    <w:p w:rsidR="00015029" w:rsidRPr="009D4D25" w:rsidRDefault="00522FDB" w:rsidP="003421CA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la </w:t>
      </w:r>
      <w:r w:rsidR="00D46ABE" w:rsidRPr="009D4D25">
        <w:rPr>
          <w:rFonts w:asciiTheme="minorHAnsi" w:hAnsiTheme="minorHAnsi"/>
          <w:b/>
          <w:smallCaps/>
          <w:sz w:val="22"/>
        </w:rPr>
        <w:t>nature</w:t>
      </w:r>
      <w:r w:rsidRPr="009D4D25">
        <w:rPr>
          <w:rFonts w:asciiTheme="minorHAnsi" w:hAnsiTheme="minorHAnsi"/>
          <w:sz w:val="22"/>
        </w:rPr>
        <w:t xml:space="preserve"> </w:t>
      </w:r>
      <w:r w:rsidR="00812490" w:rsidRPr="009D4D25">
        <w:rPr>
          <w:rFonts w:asciiTheme="minorHAnsi" w:hAnsiTheme="minorHAnsi"/>
          <w:sz w:val="22"/>
        </w:rPr>
        <w:t xml:space="preserve">et la </w:t>
      </w:r>
      <w:r w:rsidR="00812490" w:rsidRPr="009D4D25">
        <w:rPr>
          <w:rFonts w:asciiTheme="minorHAnsi" w:hAnsiTheme="minorHAnsi"/>
          <w:b/>
          <w:smallCaps/>
          <w:sz w:val="22"/>
        </w:rPr>
        <w:t>biodiversité</w:t>
      </w:r>
      <w:r w:rsidR="00812490" w:rsidRPr="009D4D25">
        <w:rPr>
          <w:rFonts w:asciiTheme="minorHAnsi" w:hAnsiTheme="minorHAnsi"/>
          <w:sz w:val="22"/>
        </w:rPr>
        <w:t xml:space="preserve"> </w:t>
      </w:r>
      <w:r w:rsidRPr="009D4D25">
        <w:rPr>
          <w:rFonts w:asciiTheme="minorHAnsi" w:hAnsiTheme="minorHAnsi"/>
          <w:sz w:val="22"/>
        </w:rPr>
        <w:t>d</w:t>
      </w:r>
      <w:r w:rsidR="00D46ABE" w:rsidRPr="009D4D25">
        <w:rPr>
          <w:rFonts w:asciiTheme="minorHAnsi" w:hAnsiTheme="minorHAnsi"/>
          <w:sz w:val="22"/>
        </w:rPr>
        <w:t>ans l</w:t>
      </w:r>
      <w:r w:rsidR="00402834" w:rsidRPr="009D4D25">
        <w:rPr>
          <w:rFonts w:asciiTheme="minorHAnsi" w:hAnsiTheme="minorHAnsi"/>
          <w:sz w:val="22"/>
        </w:rPr>
        <w:t>es rues, les espaces publics, l</w:t>
      </w:r>
      <w:r w:rsidRPr="009D4D25">
        <w:rPr>
          <w:rFonts w:asciiTheme="minorHAnsi" w:hAnsiTheme="minorHAnsi"/>
          <w:sz w:val="22"/>
        </w:rPr>
        <w:t>es parcs,… de Liège ;</w:t>
      </w:r>
    </w:p>
    <w:p w:rsidR="00015029" w:rsidRPr="009D4D25" w:rsidRDefault="00522FDB" w:rsidP="00015029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la gestion </w:t>
      </w:r>
      <w:r w:rsidR="00015029" w:rsidRPr="009D4D25">
        <w:rPr>
          <w:rFonts w:asciiTheme="minorHAnsi" w:hAnsiTheme="minorHAnsi"/>
          <w:sz w:val="22"/>
        </w:rPr>
        <w:t xml:space="preserve">différenciée </w:t>
      </w:r>
      <w:r w:rsidRPr="009D4D25">
        <w:rPr>
          <w:rFonts w:asciiTheme="minorHAnsi" w:hAnsiTheme="minorHAnsi"/>
          <w:sz w:val="22"/>
        </w:rPr>
        <w:t xml:space="preserve">des </w:t>
      </w:r>
      <w:r w:rsidR="00D46ABE" w:rsidRPr="009D4D25">
        <w:rPr>
          <w:rFonts w:asciiTheme="minorHAnsi" w:hAnsiTheme="minorHAnsi"/>
          <w:sz w:val="22"/>
        </w:rPr>
        <w:t>espaces verts</w:t>
      </w:r>
      <w:r w:rsidRPr="009D4D25">
        <w:rPr>
          <w:rFonts w:asciiTheme="minorHAnsi" w:hAnsiTheme="minorHAnsi"/>
          <w:sz w:val="22"/>
        </w:rPr>
        <w:t> ;</w:t>
      </w:r>
    </w:p>
    <w:p w:rsidR="00015029" w:rsidRPr="009D4D25" w:rsidRDefault="00015029" w:rsidP="00015029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la protection des insectes pollinisateurs (Plan Maya) ;</w:t>
      </w:r>
    </w:p>
    <w:p w:rsidR="00522FDB" w:rsidRPr="009D4D25" w:rsidRDefault="00522FDB" w:rsidP="00015029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la lutte contre l</w:t>
      </w:r>
      <w:r w:rsidR="00D46ABE" w:rsidRPr="009D4D25">
        <w:rPr>
          <w:rFonts w:asciiTheme="minorHAnsi" w:hAnsiTheme="minorHAnsi"/>
          <w:sz w:val="22"/>
        </w:rPr>
        <w:t>es espèces invasives</w:t>
      </w:r>
      <w:r w:rsidRPr="009D4D25">
        <w:rPr>
          <w:rFonts w:asciiTheme="minorHAnsi" w:hAnsiTheme="minorHAnsi"/>
          <w:sz w:val="22"/>
        </w:rPr>
        <w:t>.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Les actions peuvent être de nature préventive et/ou </w:t>
      </w:r>
      <w:r w:rsidR="00D46ABE" w:rsidRPr="009D4D25">
        <w:rPr>
          <w:rFonts w:asciiTheme="minorHAnsi" w:hAnsiTheme="minorHAnsi"/>
          <w:sz w:val="22"/>
        </w:rPr>
        <w:t>curati</w:t>
      </w:r>
      <w:r w:rsidRPr="009D4D25">
        <w:rPr>
          <w:rFonts w:asciiTheme="minorHAnsi" w:hAnsiTheme="minorHAnsi"/>
          <w:sz w:val="22"/>
        </w:rPr>
        <w:t>ve (sensibilisation</w:t>
      </w:r>
      <w:r w:rsidR="00402834" w:rsidRPr="009D4D25">
        <w:rPr>
          <w:rFonts w:asciiTheme="minorHAnsi" w:hAnsiTheme="minorHAnsi"/>
          <w:sz w:val="22"/>
        </w:rPr>
        <w:t>,</w:t>
      </w:r>
      <w:r w:rsidR="00D46ABE" w:rsidRPr="009D4D25">
        <w:rPr>
          <w:rFonts w:asciiTheme="minorHAnsi" w:hAnsiTheme="minorHAnsi"/>
          <w:sz w:val="22"/>
        </w:rPr>
        <w:t xml:space="preserve"> amélioration de la biodiversité</w:t>
      </w:r>
      <w:r w:rsidR="00402834" w:rsidRPr="009D4D25">
        <w:rPr>
          <w:rFonts w:asciiTheme="minorHAnsi" w:hAnsiTheme="minorHAnsi"/>
          <w:sz w:val="22"/>
        </w:rPr>
        <w:t>,</w:t>
      </w:r>
      <w:r w:rsidRPr="009D4D25">
        <w:rPr>
          <w:rFonts w:asciiTheme="minorHAnsi" w:hAnsiTheme="minorHAnsi"/>
          <w:sz w:val="22"/>
        </w:rPr>
        <w:t xml:space="preserve"> etc…).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522FDB" w:rsidRPr="009D4D25" w:rsidRDefault="00522FDB" w:rsidP="00522FD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D4D25">
        <w:rPr>
          <w:rFonts w:asciiTheme="minorHAnsi" w:hAnsiTheme="minorHAnsi"/>
          <w:sz w:val="22"/>
          <w:szCs w:val="22"/>
        </w:rPr>
        <w:t>En tout cas, les projets doivent avoir</w:t>
      </w:r>
      <w:r w:rsidRPr="009D4D25">
        <w:rPr>
          <w:rFonts w:asciiTheme="minorHAnsi" w:hAnsiTheme="minorHAnsi"/>
          <w:b/>
          <w:sz w:val="22"/>
          <w:szCs w:val="22"/>
        </w:rPr>
        <w:t xml:space="preserve"> </w:t>
      </w:r>
      <w:r w:rsidRPr="009D4D25">
        <w:rPr>
          <w:rFonts w:asciiTheme="minorHAnsi" w:hAnsiTheme="minorHAnsi"/>
          <w:b/>
          <w:smallCaps/>
          <w:sz w:val="22"/>
          <w:szCs w:val="22"/>
        </w:rPr>
        <w:t>une dimension collective et participative conséquente</w:t>
      </w:r>
      <w:r w:rsidRPr="009D4D25">
        <w:rPr>
          <w:rFonts w:asciiTheme="minorHAnsi" w:hAnsiTheme="minorHAnsi"/>
          <w:b/>
          <w:sz w:val="22"/>
          <w:szCs w:val="22"/>
        </w:rPr>
        <w:t xml:space="preserve"> </w:t>
      </w:r>
      <w:r w:rsidRPr="009D4D25">
        <w:rPr>
          <w:rFonts w:asciiTheme="minorHAnsi" w:hAnsiTheme="minorHAnsi"/>
          <w:sz w:val="22"/>
          <w:szCs w:val="22"/>
        </w:rPr>
        <w:t>ainsi qu’une</w:t>
      </w:r>
      <w:r w:rsidRPr="009D4D25">
        <w:rPr>
          <w:rFonts w:asciiTheme="minorHAnsi" w:hAnsiTheme="minorHAnsi"/>
          <w:b/>
          <w:sz w:val="22"/>
          <w:szCs w:val="22"/>
        </w:rPr>
        <w:t xml:space="preserve"> </w:t>
      </w:r>
      <w:r w:rsidRPr="009D4D25">
        <w:rPr>
          <w:rFonts w:asciiTheme="minorHAnsi" w:hAnsiTheme="minorHAnsi"/>
          <w:b/>
          <w:smallCaps/>
          <w:sz w:val="22"/>
          <w:szCs w:val="22"/>
        </w:rPr>
        <w:t xml:space="preserve">ampleur </w:t>
      </w:r>
      <w:r w:rsidRPr="009D4D25">
        <w:rPr>
          <w:rFonts w:asciiTheme="minorHAnsi" w:hAnsiTheme="minorHAnsi"/>
          <w:sz w:val="22"/>
          <w:szCs w:val="22"/>
        </w:rPr>
        <w:t>et une</w:t>
      </w:r>
      <w:r w:rsidRPr="009D4D25">
        <w:rPr>
          <w:rFonts w:asciiTheme="minorHAnsi" w:hAnsiTheme="minorHAnsi"/>
          <w:b/>
          <w:sz w:val="22"/>
          <w:szCs w:val="22"/>
        </w:rPr>
        <w:t xml:space="preserve"> </w:t>
      </w:r>
      <w:r w:rsidR="00174915" w:rsidRPr="009D4D25">
        <w:rPr>
          <w:rFonts w:asciiTheme="minorHAnsi" w:hAnsiTheme="minorHAnsi"/>
          <w:b/>
          <w:smallCaps/>
          <w:sz w:val="22"/>
          <w:szCs w:val="22"/>
        </w:rPr>
        <w:t>originalité</w:t>
      </w:r>
      <w:r w:rsidRPr="009D4D25">
        <w:rPr>
          <w:rFonts w:asciiTheme="minorHAnsi" w:hAnsiTheme="minorHAnsi"/>
          <w:b/>
          <w:smallCaps/>
          <w:sz w:val="22"/>
          <w:szCs w:val="22"/>
        </w:rPr>
        <w:t xml:space="preserve"> certaine</w:t>
      </w:r>
      <w:r w:rsidRPr="009D4D25">
        <w:rPr>
          <w:rFonts w:asciiTheme="minorHAnsi" w:hAnsiTheme="minorHAnsi"/>
          <w:sz w:val="22"/>
          <w:szCs w:val="22"/>
        </w:rPr>
        <w:t>.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522FDB" w:rsidRPr="009D4D25" w:rsidRDefault="00522FDB" w:rsidP="00522FDB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Les projets </w:t>
      </w:r>
      <w:r w:rsidR="00402834" w:rsidRPr="009D4D25">
        <w:rPr>
          <w:rFonts w:asciiTheme="minorHAnsi" w:hAnsiTheme="minorHAnsi"/>
          <w:sz w:val="22"/>
        </w:rPr>
        <w:t xml:space="preserve">doivent être </w:t>
      </w:r>
      <w:r w:rsidRPr="009D4D25">
        <w:rPr>
          <w:rFonts w:asciiTheme="minorHAnsi" w:hAnsiTheme="minorHAnsi"/>
          <w:sz w:val="22"/>
        </w:rPr>
        <w:t>réalis</w:t>
      </w:r>
      <w:r w:rsidR="00402834" w:rsidRPr="009D4D25">
        <w:rPr>
          <w:rFonts w:asciiTheme="minorHAnsi" w:hAnsiTheme="minorHAnsi"/>
          <w:sz w:val="22"/>
        </w:rPr>
        <w:t>és</w:t>
      </w:r>
      <w:r w:rsidRPr="009D4D25">
        <w:rPr>
          <w:rFonts w:asciiTheme="minorHAnsi" w:hAnsiTheme="minorHAnsi"/>
          <w:sz w:val="22"/>
        </w:rPr>
        <w:t xml:space="preserve"> </w:t>
      </w:r>
      <w:r w:rsidR="00ED7494">
        <w:rPr>
          <w:rFonts w:asciiTheme="minorHAnsi" w:hAnsiTheme="minorHAnsi"/>
          <w:b/>
          <w:smallCaps/>
          <w:sz w:val="22"/>
        </w:rPr>
        <w:t xml:space="preserve">sur des terrains du </w:t>
      </w:r>
      <w:r w:rsidR="00015029" w:rsidRPr="009D4D25">
        <w:rPr>
          <w:rFonts w:asciiTheme="minorHAnsi" w:hAnsiTheme="minorHAnsi"/>
          <w:b/>
          <w:smallCaps/>
          <w:sz w:val="22"/>
        </w:rPr>
        <w:t xml:space="preserve">domaine public </w:t>
      </w:r>
      <w:r w:rsidR="00ED7494">
        <w:rPr>
          <w:rFonts w:asciiTheme="minorHAnsi" w:hAnsiTheme="minorHAnsi"/>
          <w:b/>
          <w:smallCaps/>
          <w:sz w:val="22"/>
        </w:rPr>
        <w:t xml:space="preserve">appartenant à la Ville </w:t>
      </w:r>
      <w:r w:rsidRPr="009D4D25">
        <w:rPr>
          <w:rFonts w:asciiTheme="minorHAnsi" w:hAnsiTheme="minorHAnsi"/>
          <w:b/>
          <w:smallCaps/>
          <w:sz w:val="22"/>
        </w:rPr>
        <w:t>de Liège</w:t>
      </w:r>
      <w:r w:rsidRPr="009D4D25">
        <w:rPr>
          <w:rFonts w:asciiTheme="minorHAnsi" w:hAnsiTheme="minorHAnsi"/>
          <w:sz w:val="22"/>
        </w:rPr>
        <w:t xml:space="preserve"> (</w:t>
      </w:r>
      <w:r w:rsidR="00402834" w:rsidRPr="009D4D25">
        <w:rPr>
          <w:rFonts w:asciiTheme="minorHAnsi" w:hAnsiTheme="minorHAnsi"/>
          <w:sz w:val="22"/>
        </w:rPr>
        <w:t>CP : 4000, 4020, 4030, 4031, 4032)</w:t>
      </w:r>
      <w:r w:rsidRPr="009D4D25">
        <w:rPr>
          <w:rFonts w:asciiTheme="minorHAnsi" w:hAnsiTheme="minorHAnsi"/>
          <w:sz w:val="22"/>
        </w:rPr>
        <w:t>.</w:t>
      </w:r>
    </w:p>
    <w:p w:rsidR="00D46ABE" w:rsidRPr="009D4D25" w:rsidRDefault="00D46ABE" w:rsidP="00D46ABE">
      <w:pPr>
        <w:pStyle w:val="Paragraphedeliste"/>
        <w:rPr>
          <w:rFonts w:asciiTheme="minorHAnsi" w:hAnsiTheme="minorHAnsi"/>
          <w:sz w:val="22"/>
        </w:rPr>
      </w:pPr>
    </w:p>
    <w:p w:rsidR="00D46ABE" w:rsidRPr="009D4D25" w:rsidRDefault="00D46ABE" w:rsidP="00F509E1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Les projets doivent être en relation avec les actions identifiées dans le Plan Communal de Développement de la Nature </w:t>
      </w:r>
      <w:r w:rsidR="00015029" w:rsidRPr="009D4D25">
        <w:rPr>
          <w:rFonts w:asciiTheme="minorHAnsi" w:hAnsiTheme="minorHAnsi"/>
          <w:sz w:val="22"/>
        </w:rPr>
        <w:t>(</w:t>
      </w:r>
      <w:r w:rsidR="00015029" w:rsidRPr="009D4D25">
        <w:rPr>
          <w:rFonts w:asciiTheme="minorHAnsi" w:hAnsiTheme="minorHAnsi"/>
          <w:b/>
          <w:sz w:val="22"/>
        </w:rPr>
        <w:t>PCDN</w:t>
      </w:r>
      <w:r w:rsidR="00015029" w:rsidRPr="009D4D25">
        <w:rPr>
          <w:rFonts w:asciiTheme="minorHAnsi" w:hAnsiTheme="minorHAnsi"/>
          <w:sz w:val="22"/>
        </w:rPr>
        <w:t xml:space="preserve">) </w:t>
      </w:r>
      <w:r w:rsidRPr="009D4D25">
        <w:rPr>
          <w:rFonts w:asciiTheme="minorHAnsi" w:hAnsiTheme="minorHAnsi"/>
          <w:sz w:val="22"/>
        </w:rPr>
        <w:t xml:space="preserve">: </w:t>
      </w:r>
      <w:r w:rsidRPr="009D4D25">
        <w:rPr>
          <w:rFonts w:asciiTheme="minorHAnsi" w:hAnsiTheme="minorHAnsi"/>
          <w:sz w:val="18"/>
        </w:rPr>
        <w:t>https://www.liege.be/fr/vie-communale/services-communaux/environnement/plan-communal-de-developpement-de-la-nature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pStyle w:val="Titr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8"/>
          <w:u w:val="none"/>
        </w:rPr>
      </w:pPr>
      <w:r w:rsidRPr="009D4D25">
        <w:rPr>
          <w:rFonts w:asciiTheme="minorHAnsi" w:hAnsiTheme="minorHAnsi"/>
          <w:sz w:val="28"/>
          <w:u w:val="none"/>
        </w:rPr>
        <w:t xml:space="preserve">ART. 2 : </w:t>
      </w:r>
      <w:r w:rsidR="00402834" w:rsidRPr="009D4D25">
        <w:rPr>
          <w:rFonts w:asciiTheme="minorHAnsi" w:hAnsiTheme="minorHAnsi"/>
          <w:sz w:val="28"/>
          <w:u w:val="none"/>
        </w:rPr>
        <w:t>Dépôts des candidatures</w:t>
      </w:r>
    </w:p>
    <w:p w:rsidR="00522FDB" w:rsidRPr="009D4D25" w:rsidRDefault="00522FDB" w:rsidP="00522FDB">
      <w:pPr>
        <w:pStyle w:val="Retraitcorpsdetexte2"/>
        <w:ind w:firstLine="709"/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pStyle w:val="Retraitcorpsdetexte2"/>
        <w:ind w:firstLine="709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 projet et le formulaire de présentation dûment complété (dont modèle annexé à la présente) </w:t>
      </w:r>
      <w:r w:rsidR="00402834" w:rsidRPr="009D4D25">
        <w:rPr>
          <w:rFonts w:asciiTheme="minorHAnsi" w:hAnsiTheme="minorHAnsi"/>
          <w:sz w:val="22"/>
        </w:rPr>
        <w:t xml:space="preserve">doivent être expédiés à l’adresse suivante </w:t>
      </w:r>
      <w:r w:rsidRPr="009D4D25">
        <w:rPr>
          <w:rFonts w:asciiTheme="minorHAnsi" w:hAnsiTheme="minorHAnsi"/>
          <w:sz w:val="22"/>
        </w:rPr>
        <w:t xml:space="preserve">: Echevinat de </w:t>
      </w:r>
      <w:r w:rsidR="00D46ABE" w:rsidRPr="009D4D25">
        <w:rPr>
          <w:rFonts w:asciiTheme="minorHAnsi" w:hAnsiTheme="minorHAnsi"/>
          <w:sz w:val="22"/>
        </w:rPr>
        <w:t>la Transition écologique</w:t>
      </w:r>
      <w:r w:rsidR="00402834" w:rsidRPr="009D4D25">
        <w:rPr>
          <w:rFonts w:asciiTheme="minorHAnsi" w:hAnsiTheme="minorHAnsi"/>
          <w:sz w:val="22"/>
        </w:rPr>
        <w:t>,</w:t>
      </w:r>
      <w:r w:rsidR="00586DA9" w:rsidRPr="009D4D25">
        <w:rPr>
          <w:rFonts w:asciiTheme="minorHAnsi" w:hAnsiTheme="minorHAnsi"/>
          <w:sz w:val="22"/>
        </w:rPr>
        <w:t xml:space="preserve"> de la Mobilité, de la Propreté et du Numérique - </w:t>
      </w:r>
      <w:proofErr w:type="spellStart"/>
      <w:r w:rsidR="00402834" w:rsidRPr="009D4D25">
        <w:rPr>
          <w:rFonts w:asciiTheme="minorHAnsi" w:hAnsiTheme="minorHAnsi"/>
          <w:sz w:val="22"/>
        </w:rPr>
        <w:t>Féronstrée</w:t>
      </w:r>
      <w:proofErr w:type="spellEnd"/>
      <w:r w:rsidR="00402834" w:rsidRPr="009D4D25">
        <w:rPr>
          <w:rFonts w:asciiTheme="minorHAnsi" w:hAnsiTheme="minorHAnsi"/>
          <w:sz w:val="22"/>
        </w:rPr>
        <w:t xml:space="preserve"> 86, 4000 Liège ou par courriel : liege.environnement@liege.be</w:t>
      </w:r>
    </w:p>
    <w:p w:rsidR="00522FDB" w:rsidRPr="009D4D25" w:rsidRDefault="00522FDB" w:rsidP="00522FDB">
      <w:pPr>
        <w:jc w:val="both"/>
        <w:rPr>
          <w:rFonts w:asciiTheme="minorHAnsi" w:hAnsiTheme="minorHAnsi"/>
          <w:sz w:val="22"/>
        </w:rPr>
      </w:pPr>
    </w:p>
    <w:p w:rsidR="00D46ABE" w:rsidRPr="009D4D25" w:rsidRDefault="00522FDB" w:rsidP="00D46ABE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center"/>
        <w:rPr>
          <w:rFonts w:asciiTheme="minorHAnsi" w:hAnsiTheme="minorHAnsi"/>
          <w:i w:val="0"/>
          <w:smallCaps/>
          <w:color w:val="000000"/>
          <w:sz w:val="24"/>
          <w:u w:val="single"/>
          <w:lang w:val="fr-BE"/>
        </w:rPr>
      </w:pPr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>L</w:t>
      </w:r>
      <w:r w:rsidR="00722DC7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>a</w:t>
      </w:r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 date limite pour rentrer les </w:t>
      </w:r>
      <w:r w:rsidR="00722DC7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>candidatures est</w:t>
      </w:r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 fixée au plus tard</w:t>
      </w:r>
      <w:r w:rsidR="00722DC7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 </w:t>
      </w:r>
      <w:r w:rsidRPr="009D4D25">
        <w:rPr>
          <w:rFonts w:asciiTheme="minorHAnsi" w:hAnsiTheme="minorHAnsi"/>
          <w:i w:val="0"/>
          <w:smallCaps/>
          <w:color w:val="000000"/>
          <w:sz w:val="24"/>
          <w:u w:val="single"/>
          <w:lang w:val="fr-BE"/>
        </w:rPr>
        <w:t xml:space="preserve">au </w:t>
      </w:r>
      <w:r w:rsidR="00D46ABE" w:rsidRPr="009D4D25">
        <w:rPr>
          <w:rFonts w:asciiTheme="minorHAnsi" w:hAnsiTheme="minorHAnsi"/>
          <w:i w:val="0"/>
          <w:smallCaps/>
          <w:color w:val="000000"/>
          <w:sz w:val="24"/>
          <w:u w:val="single"/>
          <w:lang w:val="fr-BE"/>
        </w:rPr>
        <w:t>15 décembre 2019</w:t>
      </w:r>
    </w:p>
    <w:p w:rsidR="00D46ABE" w:rsidRPr="009D4D25" w:rsidRDefault="00891A6E" w:rsidP="00D46ABE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center"/>
        <w:rPr>
          <w:rFonts w:asciiTheme="minorHAnsi" w:hAnsiTheme="minorHAnsi"/>
          <w:i w:val="0"/>
          <w:smallCaps/>
          <w:color w:val="000000"/>
          <w:sz w:val="24"/>
          <w:lang w:val="fr-BE"/>
        </w:rPr>
      </w:pPr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les projets </w:t>
      </w:r>
      <w:r w:rsidR="00D46ABE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proposés devront être </w:t>
      </w:r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>réalisés entre le 1</w:t>
      </w:r>
      <w:r w:rsidR="00D46ABE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>5</w:t>
      </w:r>
      <w:r w:rsidR="00522FDB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 mars et le </w:t>
      </w:r>
      <w:r w:rsidR="00722DC7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>15</w:t>
      </w:r>
      <w:r w:rsidR="00D46ABE"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 novembre 2020</w:t>
      </w:r>
    </w:p>
    <w:p w:rsidR="00522FDB" w:rsidRPr="009D4D25" w:rsidRDefault="00522FDB" w:rsidP="00522FDB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rPr>
          <w:rFonts w:asciiTheme="minorHAnsi" w:hAnsiTheme="minorHAnsi"/>
          <w:i w:val="0"/>
          <w:smallCaps/>
          <w:color w:val="000000"/>
          <w:sz w:val="24"/>
          <w:lang w:val="fr-BE"/>
        </w:rPr>
      </w:pPr>
    </w:p>
    <w:p w:rsidR="00522FDB" w:rsidRPr="009D4D25" w:rsidRDefault="00522FDB" w:rsidP="00522FDB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center"/>
        <w:rPr>
          <w:rFonts w:asciiTheme="minorHAnsi" w:hAnsiTheme="minorHAnsi"/>
          <w:i w:val="0"/>
          <w:smallCaps/>
          <w:color w:val="000000"/>
          <w:sz w:val="24"/>
          <w:lang w:val="fr-BE"/>
        </w:rPr>
      </w:pPr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(cachet de </w:t>
      </w:r>
      <w:smartTag w:uri="urn:schemas-microsoft-com:office:smarttags" w:element="PersonName">
        <w:smartTagPr>
          <w:attr w:name="ProductID" w:val="LA POSTE FAISANT"/>
        </w:smartTagPr>
        <w:r w:rsidRPr="009D4D25">
          <w:rPr>
            <w:rFonts w:asciiTheme="minorHAnsi" w:hAnsiTheme="minorHAnsi"/>
            <w:i w:val="0"/>
            <w:smallCaps/>
            <w:color w:val="000000"/>
            <w:sz w:val="24"/>
            <w:lang w:val="fr-BE"/>
          </w:rPr>
          <w:t>la Poste faisant</w:t>
        </w:r>
      </w:smartTag>
      <w:r w:rsidRPr="009D4D25">
        <w:rPr>
          <w:rFonts w:asciiTheme="minorHAnsi" w:hAnsiTheme="minorHAnsi"/>
          <w:i w:val="0"/>
          <w:smallCaps/>
          <w:color w:val="000000"/>
          <w:sz w:val="24"/>
          <w:lang w:val="fr-BE"/>
        </w:rPr>
        <w:t xml:space="preserve"> foi)</w:t>
      </w:r>
    </w:p>
    <w:p w:rsidR="001760E7" w:rsidRPr="009D4D25" w:rsidRDefault="001760E7" w:rsidP="00522FDB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center"/>
        <w:rPr>
          <w:rFonts w:asciiTheme="minorHAnsi" w:hAnsiTheme="minorHAnsi"/>
          <w:i w:val="0"/>
          <w:smallCaps/>
          <w:color w:val="000000"/>
          <w:sz w:val="24"/>
          <w:lang w:val="fr-BE"/>
        </w:rPr>
      </w:pPr>
    </w:p>
    <w:p w:rsidR="001760E7" w:rsidRPr="009D4D25" w:rsidRDefault="001760E7" w:rsidP="00522FDB">
      <w:pPr>
        <w:pStyle w:val="Retrait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4"/>
        </w:tabs>
        <w:jc w:val="center"/>
        <w:rPr>
          <w:rFonts w:asciiTheme="minorHAnsi" w:hAnsiTheme="minorHAnsi"/>
          <w:b w:val="0"/>
          <w:i w:val="0"/>
          <w:color w:val="000000"/>
          <w:sz w:val="24"/>
          <w:lang w:val="fr-BE"/>
        </w:rPr>
      </w:pPr>
    </w:p>
    <w:p w:rsidR="00522FDB" w:rsidRPr="009D4D25" w:rsidRDefault="00522FDB" w:rsidP="00522FDB">
      <w:pPr>
        <w:rPr>
          <w:rFonts w:asciiTheme="minorHAnsi" w:hAnsiTheme="minorHAnsi"/>
        </w:rPr>
      </w:pPr>
    </w:p>
    <w:p w:rsidR="00D46ABE" w:rsidRPr="009D4D25" w:rsidRDefault="00D46ABE" w:rsidP="00522FDB">
      <w:pPr>
        <w:rPr>
          <w:rFonts w:asciiTheme="minorHAnsi" w:hAnsiTheme="minorHAnsi"/>
        </w:rPr>
      </w:pPr>
    </w:p>
    <w:p w:rsidR="00D46ABE" w:rsidRPr="009D4D25" w:rsidRDefault="00D46ABE" w:rsidP="00522FDB">
      <w:pPr>
        <w:rPr>
          <w:rFonts w:asciiTheme="minorHAnsi" w:hAnsiTheme="minorHAnsi"/>
        </w:rPr>
      </w:pPr>
    </w:p>
    <w:p w:rsidR="00522FDB" w:rsidRPr="009D4D25" w:rsidRDefault="00522FDB" w:rsidP="00522FDB">
      <w:pPr>
        <w:rPr>
          <w:rFonts w:asciiTheme="minorHAnsi" w:hAnsiTheme="minorHAnsi"/>
        </w:rPr>
      </w:pPr>
    </w:p>
    <w:p w:rsidR="001760E7" w:rsidRPr="009D4D25" w:rsidRDefault="001760E7" w:rsidP="00522FDB">
      <w:pPr>
        <w:rPr>
          <w:rFonts w:asciiTheme="minorHAnsi" w:hAnsiTheme="minorHAnsi"/>
        </w:rPr>
      </w:pPr>
    </w:p>
    <w:p w:rsidR="00402834" w:rsidRPr="009D4D25" w:rsidRDefault="00402834" w:rsidP="00522FDB">
      <w:pPr>
        <w:rPr>
          <w:rFonts w:asciiTheme="minorHAnsi" w:hAnsiTheme="minorHAnsi"/>
        </w:rPr>
      </w:pPr>
    </w:p>
    <w:p w:rsidR="00522FDB" w:rsidRPr="009D4D25" w:rsidRDefault="00522FDB" w:rsidP="00522FDB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u w:val="none"/>
        </w:rPr>
      </w:pPr>
      <w:r w:rsidRPr="009D4D25">
        <w:rPr>
          <w:rFonts w:asciiTheme="minorHAnsi" w:hAnsiTheme="minorHAnsi"/>
          <w:sz w:val="28"/>
          <w:u w:val="none"/>
        </w:rPr>
        <w:lastRenderedPageBreak/>
        <w:t>ART.3 : Conditions de participation</w:t>
      </w:r>
    </w:p>
    <w:p w:rsidR="00522FDB" w:rsidRPr="009D4D25" w:rsidRDefault="00522FDB" w:rsidP="001760E7">
      <w:pPr>
        <w:pStyle w:val="Paragraphedeliste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Peuvent participer à l’appel à projets : les </w:t>
      </w:r>
      <w:r w:rsidRPr="009D4D25">
        <w:rPr>
          <w:rFonts w:asciiTheme="minorHAnsi" w:hAnsiTheme="minorHAnsi"/>
          <w:b/>
          <w:sz w:val="22"/>
        </w:rPr>
        <w:t>ASBL</w:t>
      </w:r>
      <w:r w:rsidRPr="009D4D25">
        <w:rPr>
          <w:rFonts w:asciiTheme="minorHAnsi" w:hAnsiTheme="minorHAnsi"/>
          <w:sz w:val="22"/>
        </w:rPr>
        <w:t>.</w:t>
      </w:r>
    </w:p>
    <w:p w:rsidR="001760E7" w:rsidRPr="009D4D25" w:rsidRDefault="00522FDB" w:rsidP="001760E7">
      <w:pPr>
        <w:pStyle w:val="Corpsdetexte3"/>
        <w:numPr>
          <w:ilvl w:val="0"/>
          <w:numId w:val="17"/>
        </w:numPr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Une seule candidature est prise en compte par projet, même si celui-ci est porté par plusieurs associations.</w:t>
      </w:r>
    </w:p>
    <w:p w:rsidR="001760E7" w:rsidRPr="009D4D25" w:rsidRDefault="00522FDB" w:rsidP="001760E7">
      <w:pPr>
        <w:pStyle w:val="Corpsdetexte3"/>
        <w:numPr>
          <w:ilvl w:val="0"/>
          <w:numId w:val="17"/>
        </w:numPr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Le jury se réserve le droit de refuser ou d’accepter toute candidature sans devoir s’en justifier.</w:t>
      </w:r>
    </w:p>
    <w:p w:rsidR="001760E7" w:rsidRPr="009D4D25" w:rsidRDefault="00522FDB" w:rsidP="001760E7">
      <w:pPr>
        <w:pStyle w:val="Corpsdetexte3"/>
        <w:numPr>
          <w:ilvl w:val="0"/>
          <w:numId w:val="17"/>
        </w:numPr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b/>
          <w:sz w:val="22"/>
        </w:rPr>
        <w:t>Sitôt le projet réalisé</w:t>
      </w:r>
      <w:r w:rsidRPr="009D4D25">
        <w:rPr>
          <w:rFonts w:asciiTheme="minorHAnsi" w:hAnsiTheme="minorHAnsi"/>
          <w:sz w:val="22"/>
        </w:rPr>
        <w:t xml:space="preserve">, les associations doivent fournir un </w:t>
      </w:r>
      <w:r w:rsidRPr="009D4D25">
        <w:rPr>
          <w:rFonts w:asciiTheme="minorHAnsi" w:hAnsiTheme="minorHAnsi"/>
          <w:b/>
          <w:sz w:val="22"/>
        </w:rPr>
        <w:t>rapport d’activités</w:t>
      </w:r>
      <w:r w:rsidRPr="009D4D25">
        <w:rPr>
          <w:rFonts w:asciiTheme="minorHAnsi" w:hAnsiTheme="minorHAnsi"/>
          <w:sz w:val="22"/>
        </w:rPr>
        <w:t xml:space="preserve"> à l’adresse indiquée en page </w:t>
      </w:r>
      <w:r w:rsidR="00402834" w:rsidRPr="009D4D25">
        <w:rPr>
          <w:rFonts w:asciiTheme="minorHAnsi" w:hAnsiTheme="minorHAnsi"/>
          <w:sz w:val="22"/>
        </w:rPr>
        <w:t>3</w:t>
      </w:r>
      <w:r w:rsidR="00D26221" w:rsidRPr="009D4D25">
        <w:rPr>
          <w:rFonts w:asciiTheme="minorHAnsi" w:hAnsiTheme="minorHAnsi"/>
          <w:sz w:val="22"/>
        </w:rPr>
        <w:t xml:space="preserve"> du règlement</w:t>
      </w:r>
      <w:r w:rsidRPr="009D4D25">
        <w:rPr>
          <w:rFonts w:asciiTheme="minorHAnsi" w:hAnsiTheme="minorHAnsi"/>
          <w:sz w:val="22"/>
        </w:rPr>
        <w:t>.</w:t>
      </w:r>
    </w:p>
    <w:p w:rsidR="00522FDB" w:rsidRPr="009D4D25" w:rsidRDefault="00522FDB" w:rsidP="00522FDB">
      <w:pPr>
        <w:pStyle w:val="En-tte"/>
        <w:tabs>
          <w:tab w:val="left" w:pos="708"/>
        </w:tabs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b/>
          <w:sz w:val="28"/>
        </w:rPr>
      </w:pPr>
      <w:r w:rsidRPr="009D4D25">
        <w:rPr>
          <w:rFonts w:asciiTheme="minorHAnsi" w:hAnsiTheme="minorHAnsi"/>
          <w:b/>
          <w:sz w:val="28"/>
        </w:rPr>
        <w:t>ART.4 : Composition du jury</w:t>
      </w:r>
    </w:p>
    <w:p w:rsidR="00522FDB" w:rsidRPr="009D4D25" w:rsidRDefault="00522FDB" w:rsidP="00522FDB">
      <w:pPr>
        <w:rPr>
          <w:rFonts w:asciiTheme="minorHAnsi" w:hAnsiTheme="minorHAnsi"/>
          <w:sz w:val="22"/>
          <w:u w:val="single"/>
        </w:rPr>
      </w:pPr>
    </w:p>
    <w:p w:rsidR="00522FDB" w:rsidRPr="009D4D25" w:rsidRDefault="00522FDB" w:rsidP="00522FDB">
      <w:pPr>
        <w:ind w:firstLine="567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 </w:t>
      </w:r>
      <w:r w:rsidRPr="009D4D25">
        <w:rPr>
          <w:rFonts w:asciiTheme="minorHAnsi" w:hAnsiTheme="minorHAnsi"/>
          <w:b/>
          <w:sz w:val="22"/>
        </w:rPr>
        <w:t>jury</w:t>
      </w:r>
      <w:r w:rsidRPr="009D4D25">
        <w:rPr>
          <w:rFonts w:asciiTheme="minorHAnsi" w:hAnsiTheme="minorHAnsi"/>
          <w:sz w:val="22"/>
        </w:rPr>
        <w:t xml:space="preserve"> est composé comme suit : </w:t>
      </w:r>
    </w:p>
    <w:p w:rsidR="00522FDB" w:rsidRPr="009D4D25" w:rsidRDefault="00522FDB" w:rsidP="0017491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De plein droit, l’Echevin de l</w:t>
      </w:r>
      <w:r w:rsidR="00ED7494">
        <w:rPr>
          <w:rFonts w:asciiTheme="minorHAnsi" w:hAnsiTheme="minorHAnsi"/>
          <w:sz w:val="22"/>
        </w:rPr>
        <w:t xml:space="preserve">a Transition écologique </w:t>
      </w:r>
      <w:r w:rsidRPr="009D4D25">
        <w:rPr>
          <w:rFonts w:asciiTheme="minorHAnsi" w:hAnsiTheme="minorHAnsi"/>
          <w:sz w:val="22"/>
        </w:rPr>
        <w:t>ou son délégué, qui assure la Présidence ;</w:t>
      </w:r>
    </w:p>
    <w:p w:rsidR="00F82BDA" w:rsidRPr="009D4D25" w:rsidRDefault="007C3870" w:rsidP="0017491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Un</w:t>
      </w:r>
      <w:r w:rsidR="00E33D5D">
        <w:rPr>
          <w:rFonts w:asciiTheme="minorHAnsi" w:hAnsiTheme="minorHAnsi"/>
          <w:sz w:val="22"/>
        </w:rPr>
        <w:t>(e)</w:t>
      </w:r>
      <w:r>
        <w:rPr>
          <w:rFonts w:asciiTheme="minorHAnsi" w:hAnsiTheme="minorHAnsi"/>
          <w:sz w:val="22"/>
        </w:rPr>
        <w:t xml:space="preserve"> collaborateur/collaboratrice </w:t>
      </w:r>
      <w:r w:rsidR="009A4408">
        <w:rPr>
          <w:rFonts w:asciiTheme="minorHAnsi" w:hAnsiTheme="minorHAnsi"/>
          <w:sz w:val="22"/>
        </w:rPr>
        <w:t>d</w:t>
      </w:r>
      <w:r>
        <w:rPr>
          <w:rFonts w:asciiTheme="minorHAnsi" w:hAnsiTheme="minorHAnsi"/>
          <w:sz w:val="22"/>
        </w:rPr>
        <w:t>u</w:t>
      </w:r>
      <w:r w:rsidR="00522FDB" w:rsidRPr="009D4D2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C</w:t>
      </w:r>
      <w:r w:rsidR="00522FDB" w:rsidRPr="009D4D25">
        <w:rPr>
          <w:rFonts w:asciiTheme="minorHAnsi" w:hAnsiTheme="minorHAnsi"/>
          <w:sz w:val="22"/>
        </w:rPr>
        <w:t>abinet de l’Echevin de l</w:t>
      </w:r>
      <w:r w:rsidR="00174915" w:rsidRPr="009D4D25">
        <w:rPr>
          <w:rFonts w:asciiTheme="minorHAnsi" w:hAnsiTheme="minorHAnsi"/>
          <w:sz w:val="22"/>
        </w:rPr>
        <w:t>a Transition écologique</w:t>
      </w:r>
      <w:r w:rsidR="00522FDB" w:rsidRPr="009D4D25">
        <w:rPr>
          <w:rFonts w:asciiTheme="minorHAnsi" w:hAnsiTheme="minorHAnsi"/>
          <w:sz w:val="22"/>
        </w:rPr>
        <w:t> ;</w:t>
      </w:r>
    </w:p>
    <w:p w:rsidR="00522FDB" w:rsidRPr="009D4D25" w:rsidRDefault="00522FDB" w:rsidP="0017491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Quatre membres de l’ASBL « Liège Propreté et Environnement » représentatifs des quatre principaux groupes politiques démocratiques du Conseil communal ;</w:t>
      </w:r>
    </w:p>
    <w:p w:rsidR="00F82BDA" w:rsidRPr="009D4D25" w:rsidRDefault="00F82BDA" w:rsidP="0017491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Un représentant du Département Nature &amp; Forêts de la direction de Liège</w:t>
      </w:r>
      <w:r w:rsidR="00174915" w:rsidRPr="009D4D25">
        <w:rPr>
          <w:rFonts w:asciiTheme="minorHAnsi" w:hAnsiTheme="minorHAnsi"/>
          <w:sz w:val="22"/>
        </w:rPr>
        <w:t> ;</w:t>
      </w:r>
    </w:p>
    <w:p w:rsidR="00F82BDA" w:rsidRPr="009D4D25" w:rsidRDefault="00F82BDA" w:rsidP="0017491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Un représentant d’une association de protection de la Nature</w:t>
      </w:r>
      <w:r w:rsidR="003C32B2" w:rsidRPr="009D4D25">
        <w:rPr>
          <w:rFonts w:asciiTheme="minorHAnsi" w:hAnsiTheme="minorHAnsi"/>
          <w:sz w:val="22"/>
        </w:rPr>
        <w:t xml:space="preserve"> active sur le territoire de la Ville de Liège</w:t>
      </w:r>
      <w:r w:rsidR="00174915" w:rsidRPr="009D4D25">
        <w:rPr>
          <w:rFonts w:asciiTheme="minorHAnsi" w:hAnsiTheme="minorHAnsi"/>
          <w:sz w:val="22"/>
        </w:rPr>
        <w:t> ;</w:t>
      </w:r>
    </w:p>
    <w:p w:rsidR="00174915" w:rsidRPr="009D4D25" w:rsidRDefault="00522FDB" w:rsidP="003A0A76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Le Directeur en chef de la Gestion des Espaces publics ou son délégué ;</w:t>
      </w:r>
    </w:p>
    <w:p w:rsidR="00174915" w:rsidRPr="009D4D25" w:rsidRDefault="00174915" w:rsidP="003A0A76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La responsable du Service Espaces verts - Plantations ;</w:t>
      </w:r>
    </w:p>
    <w:p w:rsidR="00174915" w:rsidRPr="009D4D25" w:rsidRDefault="00174915" w:rsidP="0017491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Un conseiller en Environnement.</w:t>
      </w:r>
    </w:p>
    <w:p w:rsidR="00D26221" w:rsidRPr="009D4D25" w:rsidRDefault="00D26221" w:rsidP="00D26221">
      <w:pPr>
        <w:jc w:val="both"/>
        <w:rPr>
          <w:rFonts w:asciiTheme="minorHAnsi" w:hAnsiTheme="minorHAnsi"/>
          <w:sz w:val="22"/>
        </w:rPr>
      </w:pPr>
    </w:p>
    <w:p w:rsidR="00D26221" w:rsidRPr="009D4D25" w:rsidRDefault="00D26221" w:rsidP="00D26221">
      <w:pPr>
        <w:ind w:firstLine="360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Il est permis aux membres du jury, qui seraient dans l’impossibilité de participer à la délibération, de donner procuration à la personne de compétence équivalente de leur choix. </w:t>
      </w:r>
    </w:p>
    <w:p w:rsidR="00522FDB" w:rsidRPr="009D4D25" w:rsidRDefault="00522FDB" w:rsidP="00174915">
      <w:pPr>
        <w:jc w:val="both"/>
        <w:rPr>
          <w:rFonts w:asciiTheme="minorHAnsi" w:hAnsiTheme="minorHAnsi"/>
          <w:sz w:val="22"/>
        </w:rPr>
      </w:pPr>
    </w:p>
    <w:p w:rsidR="00522FDB" w:rsidRPr="009D4D25" w:rsidRDefault="00722DC7" w:rsidP="00522FDB">
      <w:pPr>
        <w:ind w:firstLine="56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Le rapport d’activités et les actions menées su</w:t>
      </w:r>
      <w:r w:rsidR="00522FDB" w:rsidRPr="009D4D25">
        <w:rPr>
          <w:rFonts w:asciiTheme="minorHAnsi" w:hAnsiTheme="minorHAnsi"/>
          <w:sz w:val="22"/>
        </w:rPr>
        <w:t xml:space="preserve">r le terrain par les différents </w:t>
      </w:r>
      <w:r w:rsidRPr="009D4D25">
        <w:rPr>
          <w:rFonts w:asciiTheme="minorHAnsi" w:hAnsiTheme="minorHAnsi"/>
          <w:sz w:val="22"/>
        </w:rPr>
        <w:t xml:space="preserve">candidats retenus seront analysés </w:t>
      </w:r>
      <w:r w:rsidR="00522FDB" w:rsidRPr="009D4D25">
        <w:rPr>
          <w:rFonts w:asciiTheme="minorHAnsi" w:hAnsiTheme="minorHAnsi"/>
          <w:sz w:val="22"/>
        </w:rPr>
        <w:t xml:space="preserve">par le </w:t>
      </w:r>
      <w:r w:rsidR="00F82BDA" w:rsidRPr="009D4D25">
        <w:rPr>
          <w:rFonts w:asciiTheme="minorHAnsi" w:hAnsiTheme="minorHAnsi"/>
          <w:sz w:val="22"/>
        </w:rPr>
        <w:t>service Environnement de la Ville de Liège</w:t>
      </w:r>
      <w:r w:rsidR="00522FDB" w:rsidRPr="009D4D25">
        <w:rPr>
          <w:rFonts w:asciiTheme="minorHAnsi" w:hAnsiTheme="minorHAnsi"/>
          <w:sz w:val="22"/>
        </w:rPr>
        <w:t xml:space="preserve">. </w:t>
      </w:r>
    </w:p>
    <w:p w:rsidR="00402834" w:rsidRPr="009D4D25" w:rsidRDefault="00402834" w:rsidP="00522FDB">
      <w:pPr>
        <w:ind w:firstLine="567"/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ind w:firstLine="56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 jury est responsable de la </w:t>
      </w:r>
      <w:r w:rsidRPr="009D4D25">
        <w:rPr>
          <w:rFonts w:asciiTheme="minorHAnsi" w:hAnsiTheme="minorHAnsi"/>
          <w:b/>
          <w:sz w:val="22"/>
        </w:rPr>
        <w:t>sélection des projets</w:t>
      </w:r>
      <w:r w:rsidR="003C32B2" w:rsidRPr="009D4D25">
        <w:rPr>
          <w:rFonts w:asciiTheme="minorHAnsi" w:hAnsiTheme="minorHAnsi"/>
          <w:b/>
          <w:sz w:val="22"/>
        </w:rPr>
        <w:t>.</w:t>
      </w:r>
      <w:r w:rsidRPr="009D4D25">
        <w:rPr>
          <w:rFonts w:asciiTheme="minorHAnsi" w:hAnsiTheme="minorHAnsi"/>
          <w:sz w:val="22"/>
        </w:rPr>
        <w:t xml:space="preserve"> </w:t>
      </w:r>
    </w:p>
    <w:p w:rsidR="00522FDB" w:rsidRPr="009D4D25" w:rsidRDefault="00522FDB" w:rsidP="00522FDB">
      <w:pPr>
        <w:ind w:firstLine="567"/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/>
          <w:b/>
          <w:sz w:val="28"/>
        </w:rPr>
      </w:pPr>
      <w:r w:rsidRPr="009D4D25">
        <w:rPr>
          <w:rFonts w:asciiTheme="minorHAnsi" w:hAnsiTheme="minorHAnsi"/>
          <w:b/>
          <w:sz w:val="28"/>
        </w:rPr>
        <w:t>ART.5 : Critères de sélection des projets</w:t>
      </w:r>
    </w:p>
    <w:p w:rsidR="00522FDB" w:rsidRPr="009D4D25" w:rsidRDefault="00522FDB" w:rsidP="00522FDB">
      <w:pPr>
        <w:jc w:val="both"/>
        <w:rPr>
          <w:rFonts w:asciiTheme="minorHAnsi" w:hAnsiTheme="minorHAnsi"/>
          <w:sz w:val="22"/>
        </w:rPr>
      </w:pPr>
    </w:p>
    <w:p w:rsidR="00522FDB" w:rsidRPr="009D4D25" w:rsidRDefault="00522FDB" w:rsidP="00231684">
      <w:pPr>
        <w:ind w:firstLine="56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 jury sélectionne des projets. Le maximum de projets retenus est fixé à </w:t>
      </w:r>
      <w:r w:rsidR="003C32B2" w:rsidRPr="009D4D25">
        <w:rPr>
          <w:rFonts w:asciiTheme="minorHAnsi" w:hAnsiTheme="minorHAnsi"/>
          <w:sz w:val="22"/>
        </w:rPr>
        <w:t>5</w:t>
      </w:r>
      <w:r w:rsidRPr="009D4D25">
        <w:rPr>
          <w:rFonts w:asciiTheme="minorHAnsi" w:hAnsiTheme="minorHAnsi"/>
          <w:sz w:val="22"/>
        </w:rPr>
        <w:t>.</w:t>
      </w:r>
    </w:p>
    <w:p w:rsidR="00522FDB" w:rsidRPr="009D4D25" w:rsidRDefault="00522FDB" w:rsidP="00522FDB">
      <w:pPr>
        <w:ind w:firstLine="567"/>
        <w:jc w:val="both"/>
        <w:rPr>
          <w:rFonts w:asciiTheme="minorHAnsi" w:hAnsiTheme="minorHAnsi"/>
          <w:sz w:val="22"/>
        </w:rPr>
      </w:pPr>
    </w:p>
    <w:p w:rsidR="003C32B2" w:rsidRPr="009D4D25" w:rsidRDefault="00522FDB" w:rsidP="00522FDB">
      <w:pPr>
        <w:ind w:firstLine="56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Les critères auxquels s’attache le jury sont : </w:t>
      </w:r>
    </w:p>
    <w:p w:rsidR="00A51C08" w:rsidRPr="009D4D25" w:rsidRDefault="00522FDB" w:rsidP="001760E7">
      <w:pPr>
        <w:pStyle w:val="Paragraphedeliste"/>
        <w:numPr>
          <w:ilvl w:val="0"/>
          <w:numId w:val="12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la dimension collective et </w:t>
      </w:r>
      <w:r w:rsidR="003C32B2" w:rsidRPr="009D4D25">
        <w:rPr>
          <w:rFonts w:asciiTheme="minorHAnsi" w:hAnsiTheme="minorHAnsi"/>
          <w:sz w:val="22"/>
        </w:rPr>
        <w:t xml:space="preserve">participative </w:t>
      </w:r>
      <w:r w:rsidRPr="009D4D25">
        <w:rPr>
          <w:rFonts w:asciiTheme="minorHAnsi" w:hAnsiTheme="minorHAnsi"/>
          <w:sz w:val="22"/>
        </w:rPr>
        <w:t xml:space="preserve">du </w:t>
      </w:r>
      <w:r w:rsidR="00402834" w:rsidRPr="009D4D25">
        <w:rPr>
          <w:rFonts w:asciiTheme="minorHAnsi" w:hAnsiTheme="minorHAnsi"/>
          <w:sz w:val="22"/>
        </w:rPr>
        <w:t>projet</w:t>
      </w:r>
      <w:r w:rsidRPr="009D4D25">
        <w:rPr>
          <w:rFonts w:asciiTheme="minorHAnsi" w:hAnsiTheme="minorHAnsi"/>
          <w:sz w:val="22"/>
        </w:rPr>
        <w:t xml:space="preserve"> ; </w:t>
      </w:r>
    </w:p>
    <w:p w:rsidR="003C32B2" w:rsidRPr="009D4D25" w:rsidRDefault="00522FDB" w:rsidP="001760E7">
      <w:pPr>
        <w:pStyle w:val="Paragraphedeliste"/>
        <w:numPr>
          <w:ilvl w:val="0"/>
          <w:numId w:val="12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l’engagement </w:t>
      </w:r>
      <w:r w:rsidR="00A51C08" w:rsidRPr="009D4D25">
        <w:rPr>
          <w:rFonts w:asciiTheme="minorHAnsi" w:hAnsiTheme="minorHAnsi"/>
          <w:sz w:val="22"/>
        </w:rPr>
        <w:t>du/</w:t>
      </w:r>
      <w:r w:rsidRPr="009D4D25">
        <w:rPr>
          <w:rFonts w:asciiTheme="minorHAnsi" w:hAnsiTheme="minorHAnsi"/>
          <w:sz w:val="22"/>
        </w:rPr>
        <w:t>des responsable</w:t>
      </w:r>
      <w:r w:rsidR="00A51C08" w:rsidRPr="009D4D25">
        <w:rPr>
          <w:rFonts w:asciiTheme="minorHAnsi" w:hAnsiTheme="minorHAnsi"/>
          <w:sz w:val="22"/>
        </w:rPr>
        <w:t>(</w:t>
      </w:r>
      <w:r w:rsidRPr="009D4D25">
        <w:rPr>
          <w:rFonts w:asciiTheme="minorHAnsi" w:hAnsiTheme="minorHAnsi"/>
          <w:sz w:val="22"/>
        </w:rPr>
        <w:t>s</w:t>
      </w:r>
      <w:r w:rsidR="00A51C08" w:rsidRPr="009D4D25">
        <w:rPr>
          <w:rFonts w:asciiTheme="minorHAnsi" w:hAnsiTheme="minorHAnsi"/>
          <w:sz w:val="22"/>
        </w:rPr>
        <w:t>)</w:t>
      </w:r>
      <w:r w:rsidRPr="009D4D25">
        <w:rPr>
          <w:rFonts w:asciiTheme="minorHAnsi" w:hAnsiTheme="minorHAnsi"/>
          <w:sz w:val="22"/>
        </w:rPr>
        <w:t xml:space="preserve"> ; </w:t>
      </w:r>
    </w:p>
    <w:p w:rsidR="003C32B2" w:rsidRPr="009D4D25" w:rsidRDefault="003C32B2" w:rsidP="001760E7">
      <w:pPr>
        <w:pStyle w:val="Paragraphedeliste"/>
        <w:numPr>
          <w:ilvl w:val="0"/>
          <w:numId w:val="12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l’intérêt pour la biodiversité ;</w:t>
      </w:r>
    </w:p>
    <w:p w:rsidR="00A51C08" w:rsidRPr="009D4D25" w:rsidRDefault="00A51C08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</w:t>
      </w:r>
      <w:r w:rsidR="003C32B2" w:rsidRPr="009D4D25">
        <w:rPr>
          <w:rFonts w:asciiTheme="minorHAnsi" w:hAnsiTheme="minorHAnsi"/>
          <w:sz w:val="22"/>
        </w:rPr>
        <w:t>a faisabilité de réalisation du projet sur le terrain proposé (autres projets en cours, sécurité, vandalisme, accessibilité, …) ;</w:t>
      </w:r>
    </w:p>
    <w:p w:rsidR="00A51C08" w:rsidRPr="009D4D25" w:rsidRDefault="00DF0D2F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l’efficience du projet </w:t>
      </w:r>
      <w:r w:rsidR="00402834" w:rsidRPr="009D4D25">
        <w:rPr>
          <w:rFonts w:asciiTheme="minorHAnsi" w:hAnsiTheme="minorHAnsi"/>
          <w:sz w:val="22"/>
        </w:rPr>
        <w:t xml:space="preserve">soumis </w:t>
      </w:r>
      <w:r w:rsidRPr="009D4D25">
        <w:rPr>
          <w:rFonts w:asciiTheme="minorHAnsi" w:hAnsiTheme="minorHAnsi"/>
          <w:sz w:val="22"/>
        </w:rPr>
        <w:t xml:space="preserve">en </w:t>
      </w:r>
      <w:r w:rsidR="00402834" w:rsidRPr="009D4D25">
        <w:rPr>
          <w:rFonts w:asciiTheme="minorHAnsi" w:hAnsiTheme="minorHAnsi"/>
          <w:sz w:val="22"/>
        </w:rPr>
        <w:t xml:space="preserve">termes </w:t>
      </w:r>
      <w:r w:rsidR="00722DC7" w:rsidRPr="009D4D25">
        <w:rPr>
          <w:rFonts w:asciiTheme="minorHAnsi" w:hAnsiTheme="minorHAnsi"/>
          <w:sz w:val="22"/>
        </w:rPr>
        <w:t>de</w:t>
      </w:r>
      <w:r w:rsidR="003C32B2" w:rsidRPr="009D4D25">
        <w:rPr>
          <w:rFonts w:asciiTheme="minorHAnsi" w:hAnsiTheme="minorHAnsi"/>
          <w:sz w:val="22"/>
        </w:rPr>
        <w:t xml:space="preserve"> frais </w:t>
      </w:r>
      <w:r w:rsidR="00722DC7" w:rsidRPr="009D4D25">
        <w:rPr>
          <w:rFonts w:asciiTheme="minorHAnsi" w:hAnsiTheme="minorHAnsi"/>
          <w:sz w:val="22"/>
        </w:rPr>
        <w:t xml:space="preserve">à charge de la Ville de </w:t>
      </w:r>
      <w:r w:rsidR="003C32B2" w:rsidRPr="009D4D25">
        <w:rPr>
          <w:rFonts w:asciiTheme="minorHAnsi" w:hAnsiTheme="minorHAnsi"/>
          <w:sz w:val="22"/>
        </w:rPr>
        <w:t>Lièg</w:t>
      </w:r>
      <w:r w:rsidR="00A51C08" w:rsidRPr="009D4D25">
        <w:rPr>
          <w:rFonts w:asciiTheme="minorHAnsi" w:hAnsiTheme="minorHAnsi"/>
          <w:sz w:val="22"/>
        </w:rPr>
        <w:t xml:space="preserve">e </w:t>
      </w:r>
      <w:r w:rsidR="003C32B2" w:rsidRPr="009D4D25">
        <w:rPr>
          <w:rFonts w:asciiTheme="minorHAnsi" w:hAnsiTheme="minorHAnsi"/>
          <w:sz w:val="22"/>
        </w:rPr>
        <w:t>;</w:t>
      </w:r>
    </w:p>
    <w:p w:rsidR="00A51C08" w:rsidRPr="009D4D25" w:rsidRDefault="00A51C08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</w:t>
      </w:r>
      <w:r w:rsidR="003C32B2" w:rsidRPr="009D4D25">
        <w:rPr>
          <w:rFonts w:asciiTheme="minorHAnsi" w:hAnsiTheme="minorHAnsi"/>
          <w:sz w:val="22"/>
        </w:rPr>
        <w:t xml:space="preserve">e nombre de personnes </w:t>
      </w:r>
      <w:r w:rsidRPr="009D4D25">
        <w:rPr>
          <w:rFonts w:asciiTheme="minorHAnsi" w:hAnsiTheme="minorHAnsi"/>
          <w:sz w:val="22"/>
        </w:rPr>
        <w:t xml:space="preserve">mobilisables pour </w:t>
      </w:r>
      <w:r w:rsidR="003C32B2" w:rsidRPr="009D4D25">
        <w:rPr>
          <w:rFonts w:asciiTheme="minorHAnsi" w:hAnsiTheme="minorHAnsi"/>
          <w:sz w:val="22"/>
        </w:rPr>
        <w:t>particip</w:t>
      </w:r>
      <w:r w:rsidRPr="009D4D25">
        <w:rPr>
          <w:rFonts w:asciiTheme="minorHAnsi" w:hAnsiTheme="minorHAnsi"/>
          <w:sz w:val="22"/>
        </w:rPr>
        <w:t xml:space="preserve">er </w:t>
      </w:r>
      <w:r w:rsidR="003C32B2" w:rsidRPr="009D4D25">
        <w:rPr>
          <w:rFonts w:asciiTheme="minorHAnsi" w:hAnsiTheme="minorHAnsi"/>
          <w:sz w:val="22"/>
        </w:rPr>
        <w:t>aux travaux du projet ;</w:t>
      </w:r>
    </w:p>
    <w:p w:rsidR="00A51C08" w:rsidRPr="009D4D25" w:rsidRDefault="00A51C08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</w:t>
      </w:r>
      <w:r w:rsidR="003C32B2" w:rsidRPr="009D4D25">
        <w:rPr>
          <w:rFonts w:asciiTheme="minorHAnsi" w:hAnsiTheme="minorHAnsi"/>
          <w:sz w:val="22"/>
        </w:rPr>
        <w:t xml:space="preserve">e statut du site (Classé au patrimoine, SGIB, ...) </w:t>
      </w:r>
      <w:r w:rsidRPr="009D4D25">
        <w:rPr>
          <w:rFonts w:asciiTheme="minorHAnsi" w:hAnsiTheme="minorHAnsi"/>
          <w:sz w:val="22"/>
        </w:rPr>
        <w:t>avec</w:t>
      </w:r>
      <w:r w:rsidR="003C32B2" w:rsidRPr="009D4D25">
        <w:rPr>
          <w:rFonts w:asciiTheme="minorHAnsi" w:hAnsiTheme="minorHAnsi"/>
          <w:sz w:val="22"/>
        </w:rPr>
        <w:t xml:space="preserve"> les autorisations préalables nécessaires </w:t>
      </w:r>
      <w:r w:rsidRPr="009D4D25">
        <w:rPr>
          <w:rFonts w:asciiTheme="minorHAnsi" w:hAnsiTheme="minorHAnsi"/>
          <w:sz w:val="22"/>
        </w:rPr>
        <w:t>qui pourraient e</w:t>
      </w:r>
      <w:r w:rsidR="00402834" w:rsidRPr="009D4D25">
        <w:rPr>
          <w:rFonts w:asciiTheme="minorHAnsi" w:hAnsiTheme="minorHAnsi"/>
          <w:sz w:val="22"/>
        </w:rPr>
        <w:t>n e</w:t>
      </w:r>
      <w:r w:rsidRPr="009D4D25">
        <w:rPr>
          <w:rFonts w:asciiTheme="minorHAnsi" w:hAnsiTheme="minorHAnsi"/>
          <w:sz w:val="22"/>
        </w:rPr>
        <w:t>ntraver l</w:t>
      </w:r>
      <w:r w:rsidR="00402834" w:rsidRPr="009D4D25">
        <w:rPr>
          <w:rFonts w:asciiTheme="minorHAnsi" w:hAnsiTheme="minorHAnsi"/>
          <w:sz w:val="22"/>
        </w:rPr>
        <w:t>a faisabilité ou retarder sa mise en place</w:t>
      </w:r>
      <w:r w:rsidRPr="009D4D25">
        <w:rPr>
          <w:rFonts w:asciiTheme="minorHAnsi" w:hAnsiTheme="minorHAnsi"/>
          <w:sz w:val="22"/>
        </w:rPr>
        <w:t xml:space="preserve"> </w:t>
      </w:r>
      <w:r w:rsidR="003C32B2" w:rsidRPr="009D4D25">
        <w:rPr>
          <w:rFonts w:asciiTheme="minorHAnsi" w:hAnsiTheme="minorHAnsi"/>
          <w:sz w:val="22"/>
        </w:rPr>
        <w:t>;</w:t>
      </w:r>
    </w:p>
    <w:p w:rsidR="001760E7" w:rsidRPr="009D4D25" w:rsidRDefault="00A51C08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l’intérêt pédagogique du projet ;</w:t>
      </w:r>
    </w:p>
    <w:p w:rsidR="00722DC7" w:rsidRPr="009D4D25" w:rsidRDefault="00722DC7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la présence d’un guide nature, naturaliste, botaniste dans l’association présentant le projet ;</w:t>
      </w:r>
    </w:p>
    <w:p w:rsidR="00A51C08" w:rsidRPr="009D4D25" w:rsidRDefault="00A51C08" w:rsidP="001760E7">
      <w:pPr>
        <w:pStyle w:val="Paragraphedeliste"/>
        <w:numPr>
          <w:ilvl w:val="0"/>
          <w:numId w:val="10"/>
        </w:numPr>
        <w:ind w:left="92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>la répartition géographique des projets soumis.</w:t>
      </w:r>
    </w:p>
    <w:p w:rsidR="00D26221" w:rsidRPr="009D4D25" w:rsidRDefault="00A51C08" w:rsidP="00A51C08">
      <w:pPr>
        <w:ind w:left="348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 </w:t>
      </w:r>
      <w:r w:rsidR="00522FDB" w:rsidRPr="009D4D25">
        <w:rPr>
          <w:rFonts w:asciiTheme="minorHAnsi" w:hAnsiTheme="minorHAnsi"/>
          <w:sz w:val="22"/>
        </w:rPr>
        <w:t>Les décisions du jury prises à la majorité simple des voix sont sans appel.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A51C08" w:rsidRPr="009D4D25" w:rsidRDefault="00A51C08" w:rsidP="00522FD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22FDB" w:rsidRPr="009D4D25" w:rsidRDefault="00522FDB" w:rsidP="00522F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b/>
          <w:sz w:val="28"/>
        </w:rPr>
      </w:pPr>
      <w:r w:rsidRPr="009D4D25">
        <w:rPr>
          <w:rFonts w:asciiTheme="minorHAnsi" w:hAnsiTheme="minorHAnsi"/>
          <w:b/>
          <w:sz w:val="28"/>
        </w:rPr>
        <w:lastRenderedPageBreak/>
        <w:t>ART.</w:t>
      </w:r>
      <w:r w:rsidR="00A51C08" w:rsidRPr="009D4D25">
        <w:rPr>
          <w:rFonts w:asciiTheme="minorHAnsi" w:hAnsiTheme="minorHAnsi"/>
          <w:b/>
          <w:sz w:val="28"/>
        </w:rPr>
        <w:t>6</w:t>
      </w:r>
      <w:r w:rsidRPr="009D4D25">
        <w:rPr>
          <w:rFonts w:asciiTheme="minorHAnsi" w:hAnsiTheme="minorHAnsi"/>
          <w:b/>
          <w:sz w:val="28"/>
        </w:rPr>
        <w:t> : Assurance contre les accidents corporels pour les  collaborateurs bénévoles prenant part aux projets de l’Appel</w:t>
      </w:r>
    </w:p>
    <w:p w:rsidR="00586DA9" w:rsidRPr="009D4D25" w:rsidRDefault="00402834" w:rsidP="00586DA9">
      <w:pPr>
        <w:ind w:firstLine="708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sz w:val="22"/>
        </w:rPr>
        <w:t xml:space="preserve">L’association présentant un projet devra </w:t>
      </w:r>
      <w:r w:rsidR="00586DA9" w:rsidRPr="009D4D25">
        <w:rPr>
          <w:rFonts w:asciiTheme="minorHAnsi" w:hAnsiTheme="minorHAnsi"/>
          <w:sz w:val="22"/>
        </w:rPr>
        <w:t xml:space="preserve">fournir la preuve de la couverture des risques encourus par leurs bénévoles par une assurance RC. </w:t>
      </w:r>
    </w:p>
    <w:p w:rsidR="00586DA9" w:rsidRPr="009D4D25" w:rsidRDefault="00586DA9" w:rsidP="00586DA9">
      <w:pPr>
        <w:ind w:firstLine="708"/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b/>
          <w:sz w:val="28"/>
        </w:rPr>
      </w:pPr>
      <w:r w:rsidRPr="009D4D25">
        <w:rPr>
          <w:rFonts w:asciiTheme="minorHAnsi" w:hAnsiTheme="minorHAnsi"/>
          <w:b/>
          <w:sz w:val="28"/>
        </w:rPr>
        <w:t>ART.</w:t>
      </w:r>
      <w:r w:rsidR="00A51C08" w:rsidRPr="009D4D25">
        <w:rPr>
          <w:rFonts w:asciiTheme="minorHAnsi" w:hAnsiTheme="minorHAnsi"/>
          <w:b/>
          <w:sz w:val="28"/>
        </w:rPr>
        <w:t>7</w:t>
      </w:r>
      <w:r w:rsidRPr="009D4D25">
        <w:rPr>
          <w:rFonts w:asciiTheme="minorHAnsi" w:hAnsiTheme="minorHAnsi"/>
          <w:b/>
          <w:sz w:val="28"/>
        </w:rPr>
        <w:t> : Publicité</w:t>
      </w:r>
    </w:p>
    <w:p w:rsidR="00522FDB" w:rsidRPr="009D4D25" w:rsidRDefault="00522FDB" w:rsidP="00522FDB">
      <w:pPr>
        <w:jc w:val="both"/>
        <w:rPr>
          <w:rFonts w:asciiTheme="minorHAnsi" w:hAnsiTheme="minorHAnsi"/>
          <w:sz w:val="22"/>
        </w:rPr>
      </w:pP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</w:rPr>
      </w:pPr>
      <w:r w:rsidRPr="009D4D25">
        <w:rPr>
          <w:rFonts w:asciiTheme="minorHAnsi" w:hAnsiTheme="minorHAnsi"/>
          <w:sz w:val="22"/>
        </w:rPr>
        <w:t>L’Echevin</w:t>
      </w:r>
      <w:r w:rsidR="00174915" w:rsidRPr="009D4D25">
        <w:rPr>
          <w:rFonts w:asciiTheme="minorHAnsi" w:hAnsiTheme="minorHAnsi"/>
          <w:sz w:val="22"/>
        </w:rPr>
        <w:t>at</w:t>
      </w:r>
      <w:r w:rsidRPr="009D4D25">
        <w:rPr>
          <w:rFonts w:asciiTheme="minorHAnsi" w:hAnsiTheme="minorHAnsi"/>
          <w:sz w:val="22"/>
        </w:rPr>
        <w:t xml:space="preserve"> </w:t>
      </w:r>
      <w:r w:rsidR="00174915" w:rsidRPr="009D4D25">
        <w:rPr>
          <w:rFonts w:asciiTheme="minorHAnsi" w:hAnsiTheme="minorHAnsi"/>
          <w:sz w:val="22"/>
        </w:rPr>
        <w:t>de la Transition écologique</w:t>
      </w:r>
      <w:r w:rsidRPr="009D4D25">
        <w:rPr>
          <w:rFonts w:asciiTheme="minorHAnsi" w:hAnsiTheme="minorHAnsi"/>
          <w:sz w:val="22"/>
        </w:rPr>
        <w:t xml:space="preserve"> publie et diffuse des informations sur la réalisation des différents projets. Tout support publicitaire relatif aux projets sélectionnés doit mentionner</w:t>
      </w:r>
      <w:r w:rsidR="00BB244C" w:rsidRPr="009D4D25">
        <w:rPr>
          <w:rFonts w:asciiTheme="minorHAnsi" w:hAnsiTheme="minorHAnsi"/>
          <w:sz w:val="22"/>
        </w:rPr>
        <w:t xml:space="preserve"> le soutien de l’Echevinat de la Transition écologique </w:t>
      </w:r>
      <w:r w:rsidRPr="009D4D25">
        <w:rPr>
          <w:rFonts w:asciiTheme="minorHAnsi" w:hAnsiTheme="minorHAnsi"/>
          <w:sz w:val="22"/>
        </w:rPr>
        <w:t>de la Ville de Liège et de l’ASBL « Liège Propreté et Environnement ».</w:t>
      </w:r>
    </w:p>
    <w:p w:rsidR="00522FDB" w:rsidRPr="009D4D25" w:rsidRDefault="00522FDB" w:rsidP="00522FDB">
      <w:pPr>
        <w:ind w:hanging="720"/>
        <w:jc w:val="both"/>
        <w:rPr>
          <w:rFonts w:asciiTheme="minorHAnsi" w:hAnsiTheme="minorHAnsi"/>
        </w:rPr>
      </w:pPr>
    </w:p>
    <w:p w:rsidR="00522FDB" w:rsidRPr="009D4D25" w:rsidRDefault="00522FDB" w:rsidP="00522F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b/>
          <w:sz w:val="28"/>
        </w:rPr>
      </w:pPr>
      <w:r w:rsidRPr="009D4D25">
        <w:rPr>
          <w:rFonts w:asciiTheme="minorHAnsi" w:hAnsiTheme="minorHAnsi"/>
          <w:b/>
          <w:sz w:val="28"/>
        </w:rPr>
        <w:t>ART.</w:t>
      </w:r>
      <w:r w:rsidR="00A51C08" w:rsidRPr="009D4D25">
        <w:rPr>
          <w:rFonts w:asciiTheme="minorHAnsi" w:hAnsiTheme="minorHAnsi"/>
          <w:b/>
          <w:sz w:val="28"/>
        </w:rPr>
        <w:t>8</w:t>
      </w:r>
      <w:r w:rsidRPr="009D4D25">
        <w:rPr>
          <w:rFonts w:asciiTheme="minorHAnsi" w:hAnsiTheme="minorHAnsi"/>
          <w:b/>
          <w:sz w:val="28"/>
        </w:rPr>
        <w:t> :</w:t>
      </w:r>
      <w:r w:rsidRPr="009D4D25">
        <w:rPr>
          <w:rFonts w:asciiTheme="minorHAnsi" w:hAnsiTheme="minorHAnsi"/>
          <w:sz w:val="28"/>
        </w:rPr>
        <w:t xml:space="preserve"> </w:t>
      </w:r>
      <w:r w:rsidRPr="009D4D25">
        <w:rPr>
          <w:rFonts w:asciiTheme="minorHAnsi" w:hAnsiTheme="minorHAnsi"/>
          <w:b/>
          <w:sz w:val="28"/>
        </w:rPr>
        <w:t>Délais de réalisation des projets</w:t>
      </w:r>
    </w:p>
    <w:p w:rsidR="00522FDB" w:rsidRPr="009D4D25" w:rsidRDefault="00522FDB" w:rsidP="00522FDB">
      <w:pPr>
        <w:jc w:val="both"/>
        <w:rPr>
          <w:rFonts w:asciiTheme="minorHAnsi" w:hAnsiTheme="minorHAnsi"/>
          <w:b/>
          <w:sz w:val="22"/>
          <w:u w:val="single"/>
        </w:rPr>
      </w:pPr>
    </w:p>
    <w:p w:rsidR="00522FDB" w:rsidRPr="009D4D25" w:rsidRDefault="00522FDB" w:rsidP="00522FDB">
      <w:pPr>
        <w:tabs>
          <w:tab w:val="left" w:pos="851"/>
        </w:tabs>
        <w:ind w:firstLine="567"/>
        <w:jc w:val="both"/>
        <w:rPr>
          <w:rFonts w:asciiTheme="minorHAnsi" w:hAnsiTheme="minorHAnsi"/>
          <w:sz w:val="22"/>
          <w:u w:val="single"/>
        </w:rPr>
      </w:pPr>
      <w:r w:rsidRPr="009D4D25">
        <w:rPr>
          <w:rFonts w:asciiTheme="minorHAnsi" w:hAnsiTheme="minorHAnsi"/>
          <w:sz w:val="22"/>
        </w:rPr>
        <w:t>Les projets doivent être réalisés entre le 1</w:t>
      </w:r>
      <w:r w:rsidR="00BB244C" w:rsidRPr="009D4D25">
        <w:rPr>
          <w:rFonts w:asciiTheme="minorHAnsi" w:hAnsiTheme="minorHAnsi"/>
          <w:sz w:val="22"/>
        </w:rPr>
        <w:t>5</w:t>
      </w:r>
      <w:r w:rsidRPr="009D4D25">
        <w:rPr>
          <w:rFonts w:asciiTheme="minorHAnsi" w:hAnsiTheme="minorHAnsi"/>
          <w:sz w:val="22"/>
        </w:rPr>
        <w:t xml:space="preserve"> mars et le </w:t>
      </w:r>
      <w:r w:rsidR="00BB244C" w:rsidRPr="009D4D25">
        <w:rPr>
          <w:rFonts w:asciiTheme="minorHAnsi" w:hAnsiTheme="minorHAnsi"/>
          <w:sz w:val="22"/>
        </w:rPr>
        <w:t>15</w:t>
      </w:r>
      <w:r w:rsidRPr="009D4D25">
        <w:rPr>
          <w:rFonts w:asciiTheme="minorHAnsi" w:hAnsiTheme="minorHAnsi"/>
          <w:sz w:val="22"/>
        </w:rPr>
        <w:t xml:space="preserve"> </w:t>
      </w:r>
      <w:r w:rsidR="00BB244C" w:rsidRPr="009D4D25">
        <w:rPr>
          <w:rFonts w:asciiTheme="minorHAnsi" w:hAnsiTheme="minorHAnsi"/>
          <w:sz w:val="22"/>
        </w:rPr>
        <w:t xml:space="preserve">novembre </w:t>
      </w:r>
      <w:r w:rsidRPr="009D4D25">
        <w:rPr>
          <w:rFonts w:asciiTheme="minorHAnsi" w:hAnsiTheme="minorHAnsi"/>
          <w:sz w:val="22"/>
        </w:rPr>
        <w:t>20</w:t>
      </w:r>
      <w:r w:rsidR="00BB244C" w:rsidRPr="009D4D25">
        <w:rPr>
          <w:rFonts w:asciiTheme="minorHAnsi" w:hAnsiTheme="minorHAnsi"/>
          <w:sz w:val="22"/>
        </w:rPr>
        <w:t>20</w:t>
      </w:r>
      <w:r w:rsidRPr="009D4D25">
        <w:rPr>
          <w:rFonts w:asciiTheme="minorHAnsi" w:hAnsiTheme="minorHAnsi"/>
          <w:sz w:val="22"/>
        </w:rPr>
        <w:t xml:space="preserve"> inclus.</w:t>
      </w:r>
    </w:p>
    <w:p w:rsidR="00522FDB" w:rsidRPr="009D4D25" w:rsidRDefault="00522FDB" w:rsidP="00522FDB">
      <w:pPr>
        <w:jc w:val="both"/>
        <w:rPr>
          <w:rFonts w:asciiTheme="minorHAnsi" w:hAnsiTheme="minorHAnsi"/>
          <w:b/>
          <w:sz w:val="22"/>
          <w:u w:val="single"/>
        </w:rPr>
      </w:pPr>
    </w:p>
    <w:p w:rsidR="00522FDB" w:rsidRPr="009D4D25" w:rsidRDefault="00522FDB" w:rsidP="00522F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/>
          <w:sz w:val="28"/>
        </w:rPr>
      </w:pPr>
      <w:r w:rsidRPr="009D4D25">
        <w:rPr>
          <w:rFonts w:asciiTheme="minorHAnsi" w:hAnsiTheme="minorHAnsi"/>
          <w:b/>
          <w:sz w:val="28"/>
        </w:rPr>
        <w:t>ART.</w:t>
      </w:r>
      <w:r w:rsidR="00A51C08" w:rsidRPr="009D4D25">
        <w:rPr>
          <w:rFonts w:asciiTheme="minorHAnsi" w:hAnsiTheme="minorHAnsi"/>
          <w:b/>
          <w:sz w:val="28"/>
        </w:rPr>
        <w:t>9</w:t>
      </w:r>
      <w:r w:rsidRPr="009D4D25">
        <w:rPr>
          <w:rFonts w:asciiTheme="minorHAnsi" w:hAnsiTheme="minorHAnsi"/>
          <w:b/>
          <w:sz w:val="28"/>
        </w:rPr>
        <w:t> :</w:t>
      </w:r>
      <w:r w:rsidRPr="009D4D25">
        <w:rPr>
          <w:rFonts w:asciiTheme="minorHAnsi" w:hAnsiTheme="minorHAnsi"/>
          <w:sz w:val="28"/>
        </w:rPr>
        <w:t xml:space="preserve"> </w:t>
      </w:r>
      <w:r w:rsidR="00BB244C" w:rsidRPr="009D4D25">
        <w:rPr>
          <w:rFonts w:asciiTheme="minorHAnsi" w:hAnsiTheme="minorHAnsi"/>
          <w:b/>
          <w:sz w:val="28"/>
        </w:rPr>
        <w:t>Soutien octroyé</w:t>
      </w:r>
    </w:p>
    <w:p w:rsidR="00522FDB" w:rsidRPr="009D4D25" w:rsidRDefault="00522FDB" w:rsidP="00522FDB">
      <w:pPr>
        <w:ind w:firstLine="708"/>
        <w:jc w:val="both"/>
        <w:rPr>
          <w:rFonts w:asciiTheme="minorHAnsi" w:hAnsiTheme="minorHAnsi"/>
          <w:sz w:val="22"/>
        </w:rPr>
      </w:pPr>
    </w:p>
    <w:p w:rsidR="00522FDB" w:rsidRPr="009D4D25" w:rsidRDefault="00BB244C" w:rsidP="003C32B2">
      <w:pPr>
        <w:ind w:firstLine="567"/>
        <w:jc w:val="both"/>
        <w:rPr>
          <w:rFonts w:asciiTheme="minorHAnsi" w:hAnsiTheme="minorHAnsi"/>
          <w:sz w:val="22"/>
        </w:rPr>
      </w:pPr>
      <w:r w:rsidRPr="009D4D25">
        <w:rPr>
          <w:rFonts w:asciiTheme="minorHAnsi" w:hAnsiTheme="minorHAnsi"/>
          <w:b/>
          <w:sz w:val="22"/>
        </w:rPr>
        <w:t>Le(s)</w:t>
      </w:r>
      <w:r w:rsidR="00522FDB" w:rsidRPr="009D4D25">
        <w:rPr>
          <w:rFonts w:asciiTheme="minorHAnsi" w:hAnsiTheme="minorHAnsi"/>
          <w:b/>
          <w:sz w:val="22"/>
        </w:rPr>
        <w:t xml:space="preserve"> projet</w:t>
      </w:r>
      <w:r w:rsidRPr="009D4D25">
        <w:rPr>
          <w:rFonts w:asciiTheme="minorHAnsi" w:hAnsiTheme="minorHAnsi"/>
          <w:b/>
          <w:sz w:val="22"/>
        </w:rPr>
        <w:t>(s)</w:t>
      </w:r>
      <w:r w:rsidR="00522FDB" w:rsidRPr="009D4D25">
        <w:rPr>
          <w:rFonts w:asciiTheme="minorHAnsi" w:hAnsiTheme="minorHAnsi"/>
          <w:b/>
          <w:sz w:val="22"/>
        </w:rPr>
        <w:t xml:space="preserve"> retenu</w:t>
      </w:r>
      <w:r w:rsidRPr="009D4D25">
        <w:rPr>
          <w:rFonts w:asciiTheme="minorHAnsi" w:hAnsiTheme="minorHAnsi"/>
          <w:b/>
          <w:sz w:val="22"/>
        </w:rPr>
        <w:t>(s)</w:t>
      </w:r>
      <w:r w:rsidR="00522FDB" w:rsidRPr="009D4D25">
        <w:rPr>
          <w:rFonts w:asciiTheme="minorHAnsi" w:hAnsiTheme="minorHAnsi"/>
          <w:b/>
          <w:sz w:val="22"/>
        </w:rPr>
        <w:t xml:space="preserve"> </w:t>
      </w:r>
      <w:r w:rsidRPr="009D4D25">
        <w:rPr>
          <w:rFonts w:asciiTheme="minorHAnsi" w:hAnsiTheme="minorHAnsi"/>
          <w:sz w:val="22"/>
        </w:rPr>
        <w:t>ayant obtenu le meilleur</w:t>
      </w:r>
      <w:r w:rsidRPr="009D4D25">
        <w:rPr>
          <w:rFonts w:asciiTheme="minorHAnsi" w:hAnsiTheme="minorHAnsi"/>
          <w:b/>
          <w:sz w:val="22"/>
        </w:rPr>
        <w:t xml:space="preserve"> </w:t>
      </w:r>
      <w:r w:rsidR="00522FDB" w:rsidRPr="009D4D25">
        <w:rPr>
          <w:rFonts w:asciiTheme="minorHAnsi" w:hAnsiTheme="minorHAnsi"/>
          <w:sz w:val="22"/>
        </w:rPr>
        <w:t xml:space="preserve">classement </w:t>
      </w:r>
      <w:r w:rsidRPr="009D4D25">
        <w:rPr>
          <w:rFonts w:asciiTheme="minorHAnsi" w:hAnsiTheme="minorHAnsi"/>
          <w:sz w:val="22"/>
        </w:rPr>
        <w:t>du jury selon</w:t>
      </w:r>
      <w:r w:rsidR="00522FDB" w:rsidRPr="009D4D25">
        <w:rPr>
          <w:rFonts w:asciiTheme="minorHAnsi" w:hAnsiTheme="minorHAnsi"/>
          <w:sz w:val="22"/>
        </w:rPr>
        <w:t xml:space="preserve"> les critères repris à l’article 5</w:t>
      </w:r>
      <w:r w:rsidRPr="009D4D25">
        <w:rPr>
          <w:rFonts w:asciiTheme="minorHAnsi" w:hAnsiTheme="minorHAnsi"/>
          <w:sz w:val="22"/>
        </w:rPr>
        <w:t xml:space="preserve"> </w:t>
      </w:r>
      <w:proofErr w:type="gramStart"/>
      <w:r w:rsidRPr="009D4D25">
        <w:rPr>
          <w:rFonts w:asciiTheme="minorHAnsi" w:hAnsiTheme="minorHAnsi"/>
          <w:sz w:val="22"/>
        </w:rPr>
        <w:t>pourra(</w:t>
      </w:r>
      <w:proofErr w:type="gramEnd"/>
      <w:r w:rsidRPr="009D4D25">
        <w:rPr>
          <w:rFonts w:asciiTheme="minorHAnsi" w:hAnsiTheme="minorHAnsi"/>
          <w:sz w:val="22"/>
        </w:rPr>
        <w:t>pourront) bénéficier d’une aide à la mise en œuvre des actions prévues à hauteur d’un montant maximum de 4.500,00 € pour l’ensemble des projets retenus</w:t>
      </w:r>
      <w:r w:rsidR="00522FDB" w:rsidRPr="009D4D25">
        <w:rPr>
          <w:rFonts w:asciiTheme="minorHAnsi" w:hAnsiTheme="minorHAnsi"/>
          <w:sz w:val="22"/>
        </w:rPr>
        <w:t>.</w:t>
      </w:r>
    </w:p>
    <w:p w:rsidR="00522FDB" w:rsidRPr="009D4D25" w:rsidRDefault="00522FDB" w:rsidP="00522FDB">
      <w:pPr>
        <w:pStyle w:val="Corpsdetexte3"/>
        <w:ind w:firstLine="567"/>
        <w:rPr>
          <w:rFonts w:asciiTheme="minorHAnsi" w:hAnsiTheme="minorHAnsi"/>
          <w:b/>
          <w:smallCaps/>
          <w:sz w:val="22"/>
          <w:u w:val="dotted"/>
        </w:rPr>
      </w:pPr>
    </w:p>
    <w:p w:rsidR="00522FDB" w:rsidRPr="009D4D25" w:rsidRDefault="00522FDB" w:rsidP="00812490">
      <w:pPr>
        <w:pStyle w:val="Titre9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D25"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APPEL A PROJETS 20</w:t>
      </w:r>
      <w:r w:rsidR="00812490" w:rsidRPr="009D4D25"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9D4D25"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MATIERE DE </w:t>
      </w:r>
      <w:r w:rsidR="00812490" w:rsidRPr="009D4D25">
        <w:rPr>
          <w:rFonts w:asciiTheme="minorHAnsi" w:hAnsiTheme="minorHAnsi"/>
          <w:b/>
          <w:i w:val="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</w:t>
      </w:r>
    </w:p>
    <w:p w:rsidR="00522FDB" w:rsidRPr="009D4D25" w:rsidRDefault="00522FDB" w:rsidP="00522FDB">
      <w:pPr>
        <w:rPr>
          <w:rFonts w:asciiTheme="minorHAnsi" w:hAnsiTheme="minorHAnsi"/>
          <w:sz w:val="28"/>
        </w:rPr>
      </w:pPr>
    </w:p>
    <w:p w:rsidR="00522FDB" w:rsidRPr="009D4D25" w:rsidRDefault="00522FDB" w:rsidP="00522FDB">
      <w:pPr>
        <w:pStyle w:val="Titre2"/>
        <w:rPr>
          <w:rFonts w:asciiTheme="minorHAnsi" w:hAnsiTheme="minorHAnsi"/>
          <w:sz w:val="22"/>
          <w:szCs w:val="22"/>
        </w:rPr>
      </w:pPr>
      <w:r w:rsidRPr="009D4D25">
        <w:rPr>
          <w:rFonts w:asciiTheme="minorHAnsi" w:hAnsiTheme="minorHAnsi"/>
          <w:sz w:val="22"/>
          <w:szCs w:val="22"/>
        </w:rPr>
        <w:t>FORMULAIRE DE PRESENTATION A COMPLETER</w:t>
      </w:r>
    </w:p>
    <w:p w:rsidR="00522FDB" w:rsidRPr="009D4D25" w:rsidRDefault="00522FDB" w:rsidP="00522FDB">
      <w:pPr>
        <w:rPr>
          <w:rFonts w:asciiTheme="minorHAnsi" w:hAnsiTheme="minorHAnsi"/>
          <w:sz w:val="28"/>
        </w:rPr>
      </w:pPr>
    </w:p>
    <w:p w:rsidR="00522FDB" w:rsidRPr="009D4D25" w:rsidRDefault="00D810DF" w:rsidP="00812490">
      <w:pPr>
        <w:pStyle w:val="Titre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renvoyer </w:t>
      </w:r>
      <w:r w:rsidR="00812490" w:rsidRPr="009D4D25">
        <w:rPr>
          <w:rFonts w:asciiTheme="minorHAnsi" w:hAnsiTheme="minorHAnsi"/>
          <w:sz w:val="22"/>
          <w:szCs w:val="22"/>
        </w:rPr>
        <w:t xml:space="preserve">au plus tard pour le </w:t>
      </w:r>
      <w:r w:rsidR="005C1D82" w:rsidRPr="009D4D25">
        <w:rPr>
          <w:rFonts w:asciiTheme="minorHAnsi" w:hAnsiTheme="minorHAnsi"/>
          <w:b/>
          <w:sz w:val="22"/>
          <w:szCs w:val="22"/>
          <w:u w:val="single"/>
        </w:rPr>
        <w:t>1</w:t>
      </w:r>
      <w:r w:rsidR="00812490" w:rsidRPr="009D4D25">
        <w:rPr>
          <w:rFonts w:asciiTheme="minorHAnsi" w:hAnsiTheme="minorHAnsi"/>
          <w:b/>
          <w:sz w:val="22"/>
          <w:szCs w:val="22"/>
          <w:u w:val="single"/>
        </w:rPr>
        <w:t>5</w:t>
      </w:r>
      <w:r w:rsidR="00522FDB" w:rsidRPr="009D4D2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12490" w:rsidRPr="009D4D25">
        <w:rPr>
          <w:rFonts w:asciiTheme="minorHAnsi" w:hAnsiTheme="minorHAnsi"/>
          <w:b/>
          <w:sz w:val="22"/>
          <w:szCs w:val="22"/>
          <w:u w:val="single"/>
        </w:rPr>
        <w:t>décembre 20</w:t>
      </w:r>
      <w:r w:rsidR="00174915" w:rsidRPr="009D4D25">
        <w:rPr>
          <w:rFonts w:asciiTheme="minorHAnsi" w:hAnsiTheme="minorHAnsi"/>
          <w:b/>
          <w:sz w:val="22"/>
          <w:szCs w:val="22"/>
          <w:u w:val="single"/>
        </w:rPr>
        <w:t>19</w:t>
      </w:r>
    </w:p>
    <w:p w:rsidR="00522FDB" w:rsidRPr="00D810DF" w:rsidRDefault="00522FDB" w:rsidP="00522FDB">
      <w:pPr>
        <w:pStyle w:val="Titre7"/>
        <w:rPr>
          <w:rFonts w:asciiTheme="minorHAnsi" w:hAnsiTheme="minorHAnsi"/>
          <w:sz w:val="22"/>
          <w:szCs w:val="22"/>
        </w:rPr>
      </w:pPr>
    </w:p>
    <w:p w:rsidR="00522FDB" w:rsidRPr="009D4D25" w:rsidRDefault="00522FDB" w:rsidP="00522FDB">
      <w:pPr>
        <w:pStyle w:val="Titre7"/>
        <w:rPr>
          <w:rFonts w:asciiTheme="minorHAnsi" w:hAnsiTheme="minorHAnsi"/>
          <w:sz w:val="22"/>
          <w:szCs w:val="22"/>
        </w:rPr>
      </w:pPr>
      <w:proofErr w:type="gramStart"/>
      <w:r w:rsidRPr="009D4D25">
        <w:rPr>
          <w:rFonts w:asciiTheme="minorHAnsi" w:hAnsiTheme="minorHAnsi"/>
          <w:sz w:val="22"/>
          <w:szCs w:val="22"/>
        </w:rPr>
        <w:t>au</w:t>
      </w:r>
      <w:proofErr w:type="gramEnd"/>
      <w:r w:rsidRPr="009D4D25">
        <w:rPr>
          <w:rFonts w:asciiTheme="minorHAnsi" w:hAnsiTheme="minorHAnsi"/>
          <w:sz w:val="22"/>
          <w:szCs w:val="22"/>
        </w:rPr>
        <w:t xml:space="preserve"> nom et à l’adresse suivante :</w:t>
      </w:r>
    </w:p>
    <w:p w:rsidR="00F3687D" w:rsidRPr="009D4D25" w:rsidRDefault="00522FDB" w:rsidP="00522FD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D4D25">
        <w:rPr>
          <w:rFonts w:asciiTheme="minorHAnsi" w:hAnsiTheme="minorHAnsi"/>
          <w:b/>
          <w:sz w:val="22"/>
          <w:szCs w:val="22"/>
          <w:u w:val="single"/>
        </w:rPr>
        <w:t>M. l’Echevin de l</w:t>
      </w:r>
      <w:r w:rsidR="00812490" w:rsidRPr="009D4D25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F3687D" w:rsidRPr="009D4D25">
        <w:rPr>
          <w:rFonts w:asciiTheme="minorHAnsi" w:hAnsiTheme="minorHAnsi"/>
          <w:b/>
          <w:sz w:val="22"/>
          <w:szCs w:val="22"/>
          <w:u w:val="single"/>
        </w:rPr>
        <w:t xml:space="preserve">de la Transition écologique, de la Mobilité, de la Propreté et du Numérique </w:t>
      </w:r>
    </w:p>
    <w:p w:rsidR="00812490" w:rsidRPr="009D4D25" w:rsidRDefault="00812490" w:rsidP="00522FD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D4D25">
        <w:rPr>
          <w:rFonts w:asciiTheme="minorHAnsi" w:hAnsiTheme="minorHAnsi"/>
          <w:b/>
          <w:sz w:val="22"/>
          <w:szCs w:val="22"/>
          <w:u w:val="single"/>
        </w:rPr>
        <w:t xml:space="preserve">Gilles FORET </w:t>
      </w:r>
    </w:p>
    <w:p w:rsidR="00522FDB" w:rsidRPr="009D4D25" w:rsidRDefault="00522FDB" w:rsidP="00522FD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9D4D25">
        <w:rPr>
          <w:rFonts w:asciiTheme="minorHAnsi" w:hAnsiTheme="minorHAnsi"/>
          <w:b/>
          <w:sz w:val="22"/>
          <w:szCs w:val="22"/>
          <w:u w:val="single"/>
        </w:rPr>
        <w:t>Féronstrée</w:t>
      </w:r>
      <w:proofErr w:type="spellEnd"/>
      <w:r w:rsidRPr="009D4D25">
        <w:rPr>
          <w:rFonts w:asciiTheme="minorHAnsi" w:hAnsiTheme="minorHAnsi"/>
          <w:b/>
          <w:sz w:val="22"/>
          <w:szCs w:val="22"/>
          <w:u w:val="single"/>
        </w:rPr>
        <w:t>, 86 - 5</w:t>
      </w:r>
      <w:r w:rsidRPr="009D4D25">
        <w:rPr>
          <w:rFonts w:asciiTheme="minorHAnsi" w:hAnsiTheme="minorHAnsi"/>
          <w:b/>
          <w:sz w:val="22"/>
          <w:szCs w:val="22"/>
          <w:u w:val="single"/>
          <w:vertAlign w:val="superscript"/>
        </w:rPr>
        <w:t>ème</w:t>
      </w:r>
      <w:r w:rsidRPr="009D4D25">
        <w:rPr>
          <w:rFonts w:asciiTheme="minorHAnsi" w:hAnsiTheme="minorHAnsi"/>
          <w:b/>
          <w:sz w:val="22"/>
          <w:szCs w:val="22"/>
          <w:u w:val="single"/>
        </w:rPr>
        <w:t xml:space="preserve"> étage - 4000 Liège</w:t>
      </w:r>
    </w:p>
    <w:p w:rsidR="00D810DF" w:rsidRDefault="00D810DF" w:rsidP="00D810DF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12490" w:rsidRDefault="00D810DF" w:rsidP="00D810DF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ou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par courriel : liege.environnement@liege.be</w:t>
      </w:r>
      <w:r w:rsidR="00812490" w:rsidRPr="009D4D25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D810DF" w:rsidRPr="009D4D25" w:rsidRDefault="00D810DF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1442" w:tblpY="89"/>
        <w:tblW w:w="9431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6262"/>
      </w:tblGrid>
      <w:tr w:rsidR="00C87CA0" w:rsidRPr="009D4D25" w:rsidTr="00891C4B">
        <w:trPr>
          <w:trHeight w:val="271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Association :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C87CA0" w:rsidRPr="009D4D25" w:rsidTr="00891C4B">
        <w:trPr>
          <w:trHeight w:val="279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N° d’entreprise :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C87CA0" w:rsidRPr="009D4D25" w:rsidTr="00891C4B">
        <w:trPr>
          <w:trHeight w:val="271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 xml:space="preserve">Adresse du siège social : 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C87CA0" w:rsidRPr="009D4D25" w:rsidTr="00891C4B">
        <w:trPr>
          <w:trHeight w:val="279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 xml:space="preserve">Responsable : 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C87CA0" w:rsidRPr="009D4D25" w:rsidTr="00891C4B">
        <w:trPr>
          <w:trHeight w:val="271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Personne de contact :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C87CA0" w:rsidRPr="009D4D25" w:rsidTr="00891C4B">
        <w:trPr>
          <w:trHeight w:val="279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Téléphone :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  <w:tr w:rsidR="00C87CA0" w:rsidRPr="009D4D25" w:rsidTr="00891C4B">
        <w:trPr>
          <w:trHeight w:val="271"/>
        </w:trPr>
        <w:tc>
          <w:tcPr>
            <w:tcW w:w="3169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  <w:r w:rsidRPr="009D4D25">
              <w:rPr>
                <w:rFonts w:asciiTheme="minorHAnsi" w:hAnsiTheme="minorHAnsi"/>
                <w:b/>
              </w:rPr>
              <w:t>Courriel </w:t>
            </w:r>
            <w:r w:rsidRPr="009D4D25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262" w:type="dxa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</w:rPr>
            </w:pPr>
          </w:p>
        </w:tc>
      </w:tr>
    </w:tbl>
    <w:p w:rsidR="00812490" w:rsidRPr="009D4D25" w:rsidRDefault="00812490" w:rsidP="00812490">
      <w:pPr>
        <w:pStyle w:val="En-tte"/>
        <w:rPr>
          <w:rFonts w:asciiTheme="minorHAnsi" w:hAnsiTheme="minorHAnsi"/>
          <w:b/>
        </w:rPr>
      </w:pPr>
      <w:r w:rsidRPr="009D4D25">
        <w:rPr>
          <w:rFonts w:asciiTheme="minorHAnsi" w:hAnsiTheme="minorHAnsi"/>
          <w:b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6A4D195E" wp14:editId="2AD326C8">
            <wp:simplePos x="0" y="0"/>
            <wp:positionH relativeFrom="leftMargin">
              <wp:posOffset>32328</wp:posOffset>
            </wp:positionH>
            <wp:positionV relativeFrom="paragraph">
              <wp:posOffset>8890</wp:posOffset>
            </wp:positionV>
            <wp:extent cx="862965" cy="1511935"/>
            <wp:effectExtent l="0" t="0" r="0" b="0"/>
            <wp:wrapTight wrapText="bothSides">
              <wp:wrapPolygon edited="0">
                <wp:start x="0" y="0"/>
                <wp:lineTo x="0" y="21228"/>
                <wp:lineTo x="20980" y="21228"/>
                <wp:lineTo x="2098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éo-logo Liège couleur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5" r="11474"/>
                    <a:stretch/>
                  </pic:blipFill>
                  <pic:spPr bwMode="auto">
                    <a:xfrm>
                      <a:off x="0" y="0"/>
                      <a:ext cx="862965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90" w:rsidRPr="009D4D25" w:rsidRDefault="00812490" w:rsidP="00812490">
      <w:pPr>
        <w:pStyle w:val="En-tte"/>
        <w:jc w:val="center"/>
        <w:rPr>
          <w:rFonts w:asciiTheme="minorHAnsi" w:hAnsiTheme="minorHAnsi"/>
          <w:b/>
        </w:rPr>
      </w:pPr>
      <w:r w:rsidRPr="009D4D25">
        <w:rPr>
          <w:rFonts w:asciiTheme="minorHAnsi" w:hAnsiTheme="minorHAnsi"/>
          <w:b/>
        </w:rPr>
        <w:t>Appel à projets 2020 – Plan Communal de Développement de la Nature (PCDN) de Liège</w:t>
      </w:r>
    </w:p>
    <w:p w:rsidR="00812490" w:rsidRPr="009D4D25" w:rsidRDefault="00812490" w:rsidP="00812490">
      <w:pPr>
        <w:tabs>
          <w:tab w:val="center" w:pos="4536"/>
          <w:tab w:val="right" w:pos="9072"/>
        </w:tabs>
        <w:jc w:val="center"/>
        <w:rPr>
          <w:rFonts w:asciiTheme="minorHAnsi" w:hAnsiTheme="minorHAnsi"/>
        </w:rPr>
      </w:pPr>
      <w:r w:rsidRPr="009D4D25">
        <w:rPr>
          <w:rFonts w:asciiTheme="minorHAnsi" w:hAnsiTheme="minorHAnsi"/>
          <w:i/>
          <w:sz w:val="16"/>
          <w:szCs w:val="24"/>
        </w:rPr>
        <w:t xml:space="preserve">(*) Plus d’informations : </w:t>
      </w:r>
      <w:hyperlink r:id="rId6" w:history="1">
        <w:r w:rsidRPr="009D4D25">
          <w:rPr>
            <w:rFonts w:asciiTheme="minorHAnsi" w:hAnsiTheme="minorHAnsi"/>
            <w:i/>
            <w:color w:val="0563C1" w:themeColor="hyperlink"/>
            <w:sz w:val="16"/>
            <w:szCs w:val="24"/>
            <w:u w:val="single"/>
          </w:rPr>
          <w:t>https://www.liege.be/fr/vie-communale/services-communaux/environnement/plan-communal-de-developpement-de-la-nature</w:t>
        </w:r>
      </w:hyperlink>
    </w:p>
    <w:p w:rsidR="00812490" w:rsidRPr="009D4D25" w:rsidRDefault="00812490" w:rsidP="00812490">
      <w:pPr>
        <w:pStyle w:val="En-tte"/>
        <w:jc w:val="center"/>
        <w:rPr>
          <w:rFonts w:asciiTheme="minorHAnsi" w:hAnsiTheme="minorHAnsi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Titre : 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Réseau thématique concerné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(*)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:</w:t>
            </w:r>
          </w:p>
        </w:tc>
      </w:tr>
      <w:tr w:rsidR="00812490" w:rsidRPr="009D4D25" w:rsidTr="00891C4B">
        <w:tc>
          <w:tcPr>
            <w:tcW w:w="1892" w:type="dxa"/>
            <w:tcBorders>
              <w:right w:val="nil"/>
            </w:tcBorders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Cs w:val="24"/>
              </w:rPr>
              <w:t xml:space="preserve">Zonage PCDN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(*)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 :           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noWrap/>
            <w:vAlign w:val="center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proofErr w:type="spellStart"/>
            <w:r w:rsidRPr="009D4D25">
              <w:rPr>
                <w:rFonts w:asciiTheme="minorHAnsi" w:hAnsiTheme="minorHAnsi"/>
                <w:szCs w:val="24"/>
              </w:rPr>
              <w:t>ZCc</w:t>
            </w:r>
            <w:proofErr w:type="spellEnd"/>
            <w:r w:rsidRPr="009D4D25">
              <w:rPr>
                <w:rFonts w:asciiTheme="minorHAnsi" w:hAnsiTheme="minorHAnsi"/>
                <w:szCs w:val="24"/>
              </w:rPr>
              <w:t xml:space="preserve">                         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noWrap/>
            <w:vAlign w:val="center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r w:rsidRPr="009D4D25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D4D25">
              <w:rPr>
                <w:rFonts w:asciiTheme="minorHAnsi" w:hAnsiTheme="minorHAnsi"/>
                <w:szCs w:val="24"/>
              </w:rPr>
              <w:t>ZCr</w:t>
            </w:r>
            <w:proofErr w:type="spellEnd"/>
            <w:r w:rsidRPr="009D4D25">
              <w:rPr>
                <w:rFonts w:asciiTheme="minorHAnsi" w:hAnsiTheme="minorHAnsi"/>
                <w:szCs w:val="24"/>
              </w:rPr>
              <w:t xml:space="preserve">                         </w:t>
            </w:r>
          </w:p>
        </w:tc>
        <w:tc>
          <w:tcPr>
            <w:tcW w:w="1893" w:type="dxa"/>
            <w:tcBorders>
              <w:left w:val="nil"/>
              <w:right w:val="nil"/>
            </w:tcBorders>
            <w:noWrap/>
            <w:vAlign w:val="center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r w:rsidRPr="009D4D25">
              <w:rPr>
                <w:rFonts w:asciiTheme="minorHAnsi" w:hAnsiTheme="minorHAnsi"/>
                <w:szCs w:val="24"/>
              </w:rPr>
              <w:t xml:space="preserve"> ZD                         </w:t>
            </w:r>
          </w:p>
        </w:tc>
        <w:tc>
          <w:tcPr>
            <w:tcW w:w="1893" w:type="dxa"/>
            <w:tcBorders>
              <w:left w:val="nil"/>
            </w:tcBorders>
            <w:noWrap/>
            <w:vAlign w:val="center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szCs w:val="24"/>
              </w:rPr>
            </w:pPr>
            <w:r w:rsidRPr="009D4D25">
              <w:rPr>
                <w:rFonts w:asciiTheme="minorHAnsi" w:hAnsiTheme="minorHAnsi"/>
                <w:sz w:val="32"/>
                <w:szCs w:val="24"/>
              </w:rPr>
              <w:sym w:font="Wingdings" w:char="F071"/>
            </w:r>
            <w:r w:rsidRPr="009D4D25">
              <w:rPr>
                <w:rFonts w:asciiTheme="minorHAnsi" w:hAnsiTheme="minorHAnsi"/>
                <w:szCs w:val="24"/>
              </w:rPr>
              <w:t xml:space="preserve">Non repris                </w:t>
            </w: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Objectif(s) 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Intérêt/efficacité de l’action au niveau du réseau thématique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(*)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 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Intérêt/efficacité de l’action au niveau de l’espèce parapluie caractéristique au réseau thématique concerné 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(*)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Partenaires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du projet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(Quels sont les éventuels partenaires, autres que la Ville de Liège, qui seront impliqués ?)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Cs w:val="24"/>
              </w:rPr>
              <w:t xml:space="preserve">Aspect participatif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et engagement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(Combien de personnes s’investiront concrètement dans le projet et comment ?)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Attention, les chantiers participatifs seront entièrement sous la responsabilité de l’association concernée.</w:t>
            </w: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Public(s) cible(s) 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du projet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(Ecoles, riverains, …) 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Cs w:val="24"/>
              </w:rPr>
              <w:t>Etapes et c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alendrier de réalisation 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des actions du projet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(du 1er mars au 30 novembre de l’année) 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 xml:space="preserve">Canaux de promotion de l’action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(Moyens utilisés autres que ceux de la Ville de Liège ?)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18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Estimation budgétaire détaillée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(Matériaux &amp; travaux éventuels nécessaires et non pris en charge de manière participative)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Autre</w:t>
            </w:r>
            <w:r w:rsidRPr="009D4D25">
              <w:rPr>
                <w:rFonts w:asciiTheme="minorHAnsi" w:hAnsiTheme="minorHAnsi"/>
                <w:b/>
                <w:szCs w:val="24"/>
              </w:rPr>
              <w:t>(s)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 financement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(s) obtenu(s)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(Organisme(s) et montant(s) obtenu(s))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Localisation du projet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 xml:space="preserve">(**) </w:t>
            </w: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 xml:space="preserve">: </w:t>
            </w:r>
            <w:r w:rsidRPr="009D4D25">
              <w:rPr>
                <w:rFonts w:asciiTheme="minorHAnsi" w:hAnsiTheme="minorHAnsi"/>
                <w:i/>
                <w:sz w:val="18"/>
                <w:szCs w:val="24"/>
              </w:rPr>
              <w:t>(Obligatoirement sur un terrain de la Ville de Liège)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i/>
                <w:sz w:val="18"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12490" w:rsidRPr="009D4D25" w:rsidTr="00891C4B">
        <w:tc>
          <w:tcPr>
            <w:tcW w:w="9464" w:type="dxa"/>
            <w:gridSpan w:val="5"/>
          </w:tcPr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  <w:r w:rsidRPr="009D4D25">
              <w:rPr>
                <w:rFonts w:asciiTheme="minorHAnsi" w:hAnsiTheme="minorHAnsi"/>
                <w:b/>
                <w:sz w:val="22"/>
                <w:szCs w:val="24"/>
              </w:rPr>
              <w:t>Plan/esquisse de l’aménagement</w:t>
            </w:r>
            <w:r w:rsidRPr="009D4D25">
              <w:rPr>
                <w:rFonts w:asciiTheme="minorHAnsi" w:hAnsiTheme="minorHAnsi"/>
                <w:b/>
                <w:szCs w:val="24"/>
              </w:rPr>
              <w:t xml:space="preserve"> : </w:t>
            </w: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Cs w:val="24"/>
              </w:rPr>
            </w:pPr>
          </w:p>
          <w:p w:rsidR="00812490" w:rsidRPr="009D4D25" w:rsidRDefault="00812490" w:rsidP="00891C4B">
            <w:pPr>
              <w:pStyle w:val="En-tte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</w:tbl>
    <w:p w:rsidR="00812490" w:rsidRPr="009D4D25" w:rsidRDefault="00812490" w:rsidP="00812490">
      <w:pPr>
        <w:rPr>
          <w:rFonts w:asciiTheme="minorHAnsi" w:hAnsiTheme="minorHAnsi"/>
          <w:sz w:val="16"/>
        </w:rPr>
      </w:pPr>
      <w:r w:rsidRPr="009D4D25">
        <w:rPr>
          <w:rFonts w:asciiTheme="minorHAnsi" w:hAnsiTheme="minorHAnsi"/>
          <w:i/>
          <w:sz w:val="18"/>
          <w:szCs w:val="24"/>
        </w:rPr>
        <w:t xml:space="preserve">(**) En cas de doute, contactez le service Environnement </w:t>
      </w:r>
      <w:hyperlink r:id="rId7" w:history="1">
        <w:r w:rsidRPr="009D4D25">
          <w:rPr>
            <w:rStyle w:val="Lienhypertexte"/>
            <w:rFonts w:asciiTheme="minorHAnsi" w:hAnsiTheme="minorHAnsi"/>
            <w:i/>
            <w:sz w:val="18"/>
            <w:szCs w:val="24"/>
          </w:rPr>
          <w:t>liege.environnement@liege.be</w:t>
        </w:r>
      </w:hyperlink>
    </w:p>
    <w:p w:rsidR="00812490" w:rsidRPr="009D4D25" w:rsidRDefault="00812490" w:rsidP="00812490">
      <w:pPr>
        <w:rPr>
          <w:rFonts w:asciiTheme="minorHAnsi" w:hAnsiTheme="minorHAnsi"/>
          <w:sz w:val="16"/>
        </w:rPr>
      </w:pPr>
    </w:p>
    <w:p w:rsidR="000435C3" w:rsidRPr="009D4D25" w:rsidRDefault="000435C3" w:rsidP="00812490">
      <w:pPr>
        <w:rPr>
          <w:rFonts w:asciiTheme="minorHAnsi" w:hAnsiTheme="minorHAnsi"/>
        </w:rPr>
      </w:pPr>
    </w:p>
    <w:p w:rsidR="00812490" w:rsidRPr="009D4D25" w:rsidRDefault="000435C3" w:rsidP="00812490">
      <w:pPr>
        <w:rPr>
          <w:rFonts w:asciiTheme="minorHAnsi" w:hAnsiTheme="minorHAnsi"/>
        </w:rPr>
      </w:pPr>
      <w:r w:rsidRPr="009D4D25">
        <w:rPr>
          <w:rFonts w:asciiTheme="minorHAnsi" w:hAnsiTheme="minorHAnsi"/>
        </w:rPr>
        <w:t>Date : l</w:t>
      </w:r>
      <w:r w:rsidR="00812490" w:rsidRPr="009D4D25">
        <w:rPr>
          <w:rFonts w:asciiTheme="minorHAnsi" w:hAnsiTheme="minorHAnsi"/>
        </w:rPr>
        <w:t>e _ _ _ _ _ _  _ 2019</w:t>
      </w:r>
    </w:p>
    <w:p w:rsidR="000435C3" w:rsidRPr="009D4D25" w:rsidRDefault="000435C3" w:rsidP="00812490">
      <w:pPr>
        <w:rPr>
          <w:rFonts w:asciiTheme="minorHAnsi" w:hAnsiTheme="minorHAnsi"/>
        </w:rPr>
      </w:pPr>
    </w:p>
    <w:p w:rsidR="000435C3" w:rsidRPr="009D4D25" w:rsidRDefault="000435C3" w:rsidP="00812490">
      <w:pPr>
        <w:rPr>
          <w:rFonts w:asciiTheme="minorHAnsi" w:hAnsiTheme="minorHAnsi"/>
        </w:rPr>
      </w:pPr>
    </w:p>
    <w:p w:rsidR="00812490" w:rsidRDefault="000435C3" w:rsidP="00174915">
      <w:pPr>
        <w:rPr>
          <w:rFonts w:ascii="Comic Sans MS" w:hAnsi="Comic Sans MS"/>
          <w:b/>
          <w:sz w:val="22"/>
          <w:szCs w:val="22"/>
        </w:rPr>
      </w:pPr>
      <w:r w:rsidRPr="009D4D25">
        <w:rPr>
          <w:rFonts w:asciiTheme="minorHAnsi" w:hAnsiTheme="minorHAnsi"/>
        </w:rPr>
        <w:t>Nom et s</w:t>
      </w:r>
      <w:r w:rsidR="00812490" w:rsidRPr="009D4D25">
        <w:rPr>
          <w:rFonts w:asciiTheme="minorHAnsi" w:hAnsiTheme="minorHAnsi"/>
        </w:rPr>
        <w:t>ignature du responsable du projet :</w:t>
      </w:r>
    </w:p>
    <w:sectPr w:rsidR="0081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938"/>
    <w:multiLevelType w:val="hybridMultilevel"/>
    <w:tmpl w:val="ED627E0A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B3423"/>
    <w:multiLevelType w:val="hybridMultilevel"/>
    <w:tmpl w:val="D22A21C8"/>
    <w:lvl w:ilvl="0" w:tplc="2DC2DB32"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b w:val="0"/>
        <w:color w:val="000000"/>
        <w:sz w:val="18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528B"/>
    <w:multiLevelType w:val="hybridMultilevel"/>
    <w:tmpl w:val="DFA43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420B"/>
    <w:multiLevelType w:val="hybridMultilevel"/>
    <w:tmpl w:val="B76A0EA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341B1"/>
    <w:multiLevelType w:val="hybridMultilevel"/>
    <w:tmpl w:val="C25E492A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2DC2DB32">
      <w:numFmt w:val="bullet"/>
      <w:lvlText w:val="-"/>
      <w:lvlJc w:val="left"/>
      <w:pPr>
        <w:ind w:left="2160" w:hanging="180"/>
      </w:pPr>
      <w:rPr>
        <w:rFonts w:ascii="Arial" w:eastAsia="Arial" w:hAnsi="Arial" w:hint="default"/>
        <w:b w:val="0"/>
        <w:color w:val="000000"/>
        <w:sz w:val="18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206F"/>
    <w:multiLevelType w:val="hybridMultilevel"/>
    <w:tmpl w:val="07C42BCE"/>
    <w:lvl w:ilvl="0" w:tplc="2DC2DB32"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b w:val="0"/>
        <w:color w:val="000000"/>
        <w:sz w:val="18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AA1760"/>
    <w:multiLevelType w:val="hybridMultilevel"/>
    <w:tmpl w:val="E08010BA"/>
    <w:lvl w:ilvl="0" w:tplc="2DC2DB32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color w:val="000000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B6BB4"/>
    <w:multiLevelType w:val="hybridMultilevel"/>
    <w:tmpl w:val="44AAA5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34BA1"/>
    <w:multiLevelType w:val="hybridMultilevel"/>
    <w:tmpl w:val="27729126"/>
    <w:lvl w:ilvl="0" w:tplc="2DC2DB32"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b w:val="0"/>
        <w:color w:val="000000"/>
        <w:sz w:val="18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8A3796"/>
    <w:multiLevelType w:val="hybridMultilevel"/>
    <w:tmpl w:val="278218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92C77"/>
    <w:multiLevelType w:val="hybridMultilevel"/>
    <w:tmpl w:val="0A440CE4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EC9CA000">
      <w:start w:val="5"/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  <w:b w:val="0"/>
        <w:color w:val="000000"/>
        <w:sz w:val="18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4197C"/>
    <w:multiLevelType w:val="hybridMultilevel"/>
    <w:tmpl w:val="AB72AB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42D28"/>
    <w:multiLevelType w:val="hybridMultilevel"/>
    <w:tmpl w:val="ABD0FB18"/>
    <w:lvl w:ilvl="0" w:tplc="EC9CA000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7783417"/>
    <w:multiLevelType w:val="hybridMultilevel"/>
    <w:tmpl w:val="18EC9044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175D30"/>
    <w:multiLevelType w:val="hybridMultilevel"/>
    <w:tmpl w:val="266A2884"/>
    <w:lvl w:ilvl="0" w:tplc="5B541D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CDDE408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B3493D"/>
    <w:multiLevelType w:val="hybridMultilevel"/>
    <w:tmpl w:val="0B1458C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6"/>
    <w:rsid w:val="00015029"/>
    <w:rsid w:val="000435C3"/>
    <w:rsid w:val="00174915"/>
    <w:rsid w:val="001760E7"/>
    <w:rsid w:val="00231684"/>
    <w:rsid w:val="003C32B2"/>
    <w:rsid w:val="00402834"/>
    <w:rsid w:val="00522FDB"/>
    <w:rsid w:val="00586DA9"/>
    <w:rsid w:val="005C1D82"/>
    <w:rsid w:val="00612F7D"/>
    <w:rsid w:val="00722DC7"/>
    <w:rsid w:val="00786B19"/>
    <w:rsid w:val="007C3870"/>
    <w:rsid w:val="00812490"/>
    <w:rsid w:val="00891A6E"/>
    <w:rsid w:val="009A4408"/>
    <w:rsid w:val="009D4D25"/>
    <w:rsid w:val="009E5844"/>
    <w:rsid w:val="00A51C08"/>
    <w:rsid w:val="00B045C5"/>
    <w:rsid w:val="00BB244C"/>
    <w:rsid w:val="00C142E6"/>
    <w:rsid w:val="00C87CA0"/>
    <w:rsid w:val="00D26221"/>
    <w:rsid w:val="00D46ABE"/>
    <w:rsid w:val="00D810DF"/>
    <w:rsid w:val="00DF0D2F"/>
    <w:rsid w:val="00E2589B"/>
    <w:rsid w:val="00E33D5D"/>
    <w:rsid w:val="00ED7494"/>
    <w:rsid w:val="00F3687D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4302-14F6-4D42-A941-9137024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22FDB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22FDB"/>
    <w:pPr>
      <w:keepNext/>
      <w:jc w:val="center"/>
      <w:outlineLvl w:val="1"/>
    </w:pPr>
    <w:rPr>
      <w:rFonts w:ascii="Optima" w:hAnsi="Optima"/>
      <w:b/>
      <w:sz w:val="24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22FDB"/>
    <w:pPr>
      <w:keepNext/>
      <w:outlineLvl w:val="2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unhideWhenUsed/>
    <w:qFormat/>
    <w:rsid w:val="00522FDB"/>
    <w:pPr>
      <w:keepNext/>
      <w:jc w:val="center"/>
      <w:outlineLvl w:val="6"/>
    </w:pPr>
    <w:rPr>
      <w:rFonts w:ascii="Arial" w:hAnsi="Arial"/>
      <w:sz w:val="28"/>
      <w:lang w:val="fr-BE"/>
    </w:rPr>
  </w:style>
  <w:style w:type="paragraph" w:styleId="Titre9">
    <w:name w:val="heading 9"/>
    <w:basedOn w:val="Normal"/>
    <w:next w:val="Normal"/>
    <w:link w:val="Titre9Car"/>
    <w:unhideWhenUsed/>
    <w:qFormat/>
    <w:rsid w:val="00522FDB"/>
    <w:pPr>
      <w:keepNext/>
      <w:jc w:val="center"/>
      <w:outlineLvl w:val="8"/>
    </w:pPr>
    <w:rPr>
      <w:rFonts w:ascii="Tahoma" w:hAnsi="Tahoma"/>
      <w:i/>
      <w:sz w:val="32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2FDB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522FDB"/>
    <w:rPr>
      <w:rFonts w:ascii="Optima" w:eastAsia="Times New Roman" w:hAnsi="Optima" w:cs="Times New Roman"/>
      <w:b/>
      <w:sz w:val="24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522FDB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522FDB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522FDB"/>
    <w:rPr>
      <w:rFonts w:ascii="Tahoma" w:eastAsia="Times New Roman" w:hAnsi="Tahoma" w:cs="Times New Roman"/>
      <w:i/>
      <w:sz w:val="32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2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2FD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nhideWhenUsed/>
    <w:rsid w:val="00522F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b/>
      <w:i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522FDB"/>
    <w:rPr>
      <w:rFonts w:ascii="Tahoma" w:eastAsia="Times New Roman" w:hAnsi="Tahoma" w:cs="Times New Roman"/>
      <w:b/>
      <w:i/>
      <w:szCs w:val="20"/>
      <w:lang w:val="fr-FR" w:eastAsia="fr-FR"/>
    </w:rPr>
  </w:style>
  <w:style w:type="paragraph" w:styleId="Corpsdetexte3">
    <w:name w:val="Body Text 3"/>
    <w:basedOn w:val="Normal"/>
    <w:link w:val="Corpsdetexte3Car"/>
    <w:unhideWhenUsed/>
    <w:rsid w:val="00522FDB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522FDB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522FDB"/>
    <w:pPr>
      <w:ind w:firstLine="113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22FDB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46A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2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24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C08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ge.environnement@lie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ege.be/fr/vie-communale/services-communaux/environnement/plan-communal-de-developpement-de-la-na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Liège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Gervalle Gregory</dc:creator>
  <cp:keywords/>
  <dc:description/>
  <cp:lastModifiedBy>Scheffers Sara</cp:lastModifiedBy>
  <cp:revision>2</cp:revision>
  <cp:lastPrinted>2019-09-11T06:16:00Z</cp:lastPrinted>
  <dcterms:created xsi:type="dcterms:W3CDTF">2019-10-01T08:57:00Z</dcterms:created>
  <dcterms:modified xsi:type="dcterms:W3CDTF">2019-10-01T08:57:00Z</dcterms:modified>
</cp:coreProperties>
</file>